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16370C">
        <w:tc>
          <w:tcPr>
            <w:tcW w:w="9016" w:type="dxa"/>
            <w:gridSpan w:val="2"/>
          </w:tcPr>
          <w:p w14:paraId="3773DDB5" w14:textId="74824D82" w:rsidR="009F2EE3" w:rsidRPr="00C21745" w:rsidRDefault="009F2EE3" w:rsidP="009F2EE3">
            <w:pPr>
              <w:jc w:val="center"/>
              <w:rPr>
                <w:b/>
                <w:bCs/>
              </w:rPr>
            </w:pPr>
            <w:r w:rsidRPr="00C21745">
              <w:rPr>
                <w:b/>
                <w:bCs/>
              </w:rPr>
              <w:t>MODEL ANSWERS – KNOWLEDGE TEST</w:t>
            </w:r>
          </w:p>
        </w:tc>
      </w:tr>
      <w:tr w:rsidR="009F2EE3" w14:paraId="3C127CF5" w14:textId="77777777" w:rsidTr="0016370C">
        <w:tc>
          <w:tcPr>
            <w:tcW w:w="2547" w:type="dxa"/>
          </w:tcPr>
          <w:p w14:paraId="5E1F9A22" w14:textId="0CCA96E3" w:rsidR="009F2EE3" w:rsidRDefault="009F2EE3">
            <w:r>
              <w:t xml:space="preserve">Qualification </w:t>
            </w:r>
          </w:p>
        </w:tc>
        <w:tc>
          <w:tcPr>
            <w:tcW w:w="6469" w:type="dxa"/>
          </w:tcPr>
          <w:p w14:paraId="7D68E47D" w14:textId="2FFD3810" w:rsidR="009F2EE3" w:rsidRDefault="009F2EE3">
            <w:r>
              <w:t>103150 OC: Retail chain store manager</w:t>
            </w:r>
          </w:p>
        </w:tc>
      </w:tr>
      <w:tr w:rsidR="009F2EE3" w14:paraId="01DDC6A0" w14:textId="77777777" w:rsidTr="0016370C">
        <w:tc>
          <w:tcPr>
            <w:tcW w:w="2547" w:type="dxa"/>
          </w:tcPr>
          <w:p w14:paraId="02D3EDA4" w14:textId="08301903" w:rsidR="009F2EE3" w:rsidRDefault="009F2EE3">
            <w:r>
              <w:t>Knowledge module</w:t>
            </w:r>
          </w:p>
        </w:tc>
        <w:tc>
          <w:tcPr>
            <w:tcW w:w="6469" w:type="dxa"/>
          </w:tcPr>
          <w:p w14:paraId="17506274" w14:textId="595FC672" w:rsidR="009F2EE3" w:rsidRDefault="009F2EE3">
            <w:r>
              <w:t>KM0</w:t>
            </w:r>
            <w:r w:rsidR="00A7319D">
              <w:t>3 Concepts and principles of leading teams in a retail chain store</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830"/>
        <w:gridCol w:w="6186"/>
      </w:tblGrid>
      <w:tr w:rsidR="009F2EE3" w14:paraId="7778FFFA" w14:textId="77777777" w:rsidTr="0016370C">
        <w:tc>
          <w:tcPr>
            <w:tcW w:w="2830" w:type="dxa"/>
          </w:tcPr>
          <w:p w14:paraId="63EB3315" w14:textId="58B15186" w:rsidR="009F2EE3" w:rsidRDefault="009F2EE3">
            <w:r>
              <w:t>Learner surname</w:t>
            </w:r>
          </w:p>
        </w:tc>
        <w:tc>
          <w:tcPr>
            <w:tcW w:w="6186" w:type="dxa"/>
          </w:tcPr>
          <w:p w14:paraId="51139647" w14:textId="77777777" w:rsidR="009F2EE3" w:rsidRDefault="009F2EE3"/>
        </w:tc>
      </w:tr>
      <w:tr w:rsidR="009F2EE3" w14:paraId="376EEBFB" w14:textId="77777777" w:rsidTr="0016370C">
        <w:tc>
          <w:tcPr>
            <w:tcW w:w="2830" w:type="dxa"/>
          </w:tcPr>
          <w:p w14:paraId="4145B080" w14:textId="4E5CF44F" w:rsidR="009F2EE3" w:rsidRDefault="009F2EE3">
            <w:r>
              <w:t>Learner full names</w:t>
            </w:r>
          </w:p>
        </w:tc>
        <w:tc>
          <w:tcPr>
            <w:tcW w:w="6186" w:type="dxa"/>
          </w:tcPr>
          <w:p w14:paraId="2990EA08" w14:textId="77777777" w:rsidR="009F2EE3" w:rsidRDefault="009F2EE3"/>
        </w:tc>
      </w:tr>
      <w:tr w:rsidR="009F2EE3" w14:paraId="10F423A3" w14:textId="77777777" w:rsidTr="0016370C">
        <w:tc>
          <w:tcPr>
            <w:tcW w:w="2830" w:type="dxa"/>
          </w:tcPr>
          <w:p w14:paraId="112AEFBD" w14:textId="7F29A717" w:rsidR="009F2EE3" w:rsidRDefault="009F2EE3">
            <w:r>
              <w:t>Learner ID number</w:t>
            </w:r>
          </w:p>
        </w:tc>
        <w:tc>
          <w:tcPr>
            <w:tcW w:w="6186" w:type="dxa"/>
          </w:tcPr>
          <w:p w14:paraId="373BECB1" w14:textId="77777777" w:rsidR="009F2EE3" w:rsidRDefault="009F2EE3"/>
        </w:tc>
      </w:tr>
      <w:tr w:rsidR="009F2EE3" w14:paraId="72E8451E" w14:textId="77777777" w:rsidTr="0016370C">
        <w:tc>
          <w:tcPr>
            <w:tcW w:w="2830" w:type="dxa"/>
          </w:tcPr>
          <w:p w14:paraId="1FCBC0C8" w14:textId="543D2848" w:rsidR="009F2EE3" w:rsidRDefault="009F2EE3">
            <w:r>
              <w:t xml:space="preserve">Date </w:t>
            </w:r>
          </w:p>
        </w:tc>
        <w:tc>
          <w:tcPr>
            <w:tcW w:w="6186" w:type="dxa"/>
          </w:tcPr>
          <w:p w14:paraId="66AF6CA8" w14:textId="77777777" w:rsidR="009F2EE3" w:rsidRDefault="009F2EE3"/>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16370C">
        <w:tc>
          <w:tcPr>
            <w:tcW w:w="2254" w:type="dxa"/>
          </w:tcPr>
          <w:p w14:paraId="4A47DF3D" w14:textId="1AB5FC10" w:rsidR="009F2EE3" w:rsidRDefault="009F2EE3">
            <w:r>
              <w:t>Total possible marks</w:t>
            </w:r>
          </w:p>
        </w:tc>
        <w:tc>
          <w:tcPr>
            <w:tcW w:w="2254" w:type="dxa"/>
          </w:tcPr>
          <w:p w14:paraId="424C04E5" w14:textId="0FFB669F" w:rsidR="009F2EE3" w:rsidRDefault="0042674B">
            <w:r>
              <w:t>2</w:t>
            </w:r>
            <w:r w:rsidR="00A01494">
              <w:t>93</w:t>
            </w:r>
          </w:p>
        </w:tc>
        <w:tc>
          <w:tcPr>
            <w:tcW w:w="2254" w:type="dxa"/>
          </w:tcPr>
          <w:p w14:paraId="7964A7F2" w14:textId="49F8385F" w:rsidR="009F2EE3" w:rsidRDefault="009F2EE3">
            <w:r>
              <w:t>Minimum marks required</w:t>
            </w:r>
            <w:r w:rsidR="00433882">
              <w:t xml:space="preserve"> (80%</w:t>
            </w:r>
            <w:r w:rsidR="0016370C">
              <w:t>)</w:t>
            </w:r>
          </w:p>
        </w:tc>
        <w:tc>
          <w:tcPr>
            <w:tcW w:w="2254" w:type="dxa"/>
          </w:tcPr>
          <w:p w14:paraId="258BD831" w14:textId="2305031F" w:rsidR="009F2EE3" w:rsidRDefault="0042674B">
            <w:r>
              <w:t>23</w:t>
            </w:r>
            <w:r w:rsidR="00A01494">
              <w:t>4</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Layout w:type="fixed"/>
        <w:tblCellMar>
          <w:top w:w="108" w:type="dxa"/>
          <w:bottom w:w="108" w:type="dxa"/>
        </w:tblCellMar>
        <w:tblLook w:val="04A0" w:firstRow="1" w:lastRow="0" w:firstColumn="1" w:lastColumn="0" w:noHBand="0" w:noVBand="1"/>
      </w:tblPr>
      <w:tblGrid>
        <w:gridCol w:w="1658"/>
        <w:gridCol w:w="4716"/>
        <w:gridCol w:w="7655"/>
        <w:gridCol w:w="1359"/>
      </w:tblGrid>
      <w:tr w:rsidR="0016370C" w14:paraId="4E2E5645" w14:textId="77777777" w:rsidTr="0016370C">
        <w:tc>
          <w:tcPr>
            <w:tcW w:w="1658" w:type="dxa"/>
            <w:shd w:val="clear" w:color="auto" w:fill="D9D9D9" w:themeFill="background1" w:themeFillShade="D9"/>
            <w:vAlign w:val="center"/>
          </w:tcPr>
          <w:p w14:paraId="15DDDFCA" w14:textId="690488E5" w:rsidR="0016370C" w:rsidRDefault="0016370C" w:rsidP="0016370C">
            <w:pPr>
              <w:jc w:val="center"/>
              <w:rPr>
                <w:sz w:val="18"/>
                <w:szCs w:val="18"/>
              </w:rPr>
            </w:pPr>
            <w:r w:rsidRPr="008D20D9">
              <w:rPr>
                <w:rFonts w:cs="Arial"/>
                <w:b/>
                <w:bCs/>
                <w:sz w:val="18"/>
                <w:szCs w:val="18"/>
              </w:rPr>
              <w:lastRenderedPageBreak/>
              <w:t>INTERNAL ASSESSMENT CRITERIA</w:t>
            </w:r>
          </w:p>
        </w:tc>
        <w:tc>
          <w:tcPr>
            <w:tcW w:w="4716" w:type="dxa"/>
            <w:shd w:val="clear" w:color="auto" w:fill="D9D9D9" w:themeFill="background1" w:themeFillShade="D9"/>
            <w:vAlign w:val="center"/>
          </w:tcPr>
          <w:p w14:paraId="7BDEF5B6" w14:textId="76231CD2" w:rsidR="0016370C" w:rsidRPr="0016370C" w:rsidRDefault="0016370C" w:rsidP="0016370C">
            <w:pPr>
              <w:ind w:left="497" w:hanging="497"/>
              <w:jc w:val="center"/>
              <w:rPr>
                <w:sz w:val="18"/>
                <w:szCs w:val="18"/>
              </w:rPr>
            </w:pPr>
            <w:r w:rsidRPr="008D20D9">
              <w:rPr>
                <w:rFonts w:cs="Arial"/>
                <w:b/>
                <w:bCs/>
                <w:sz w:val="18"/>
                <w:szCs w:val="18"/>
              </w:rPr>
              <w:t>QUESTION</w:t>
            </w:r>
          </w:p>
        </w:tc>
        <w:tc>
          <w:tcPr>
            <w:tcW w:w="7655" w:type="dxa"/>
            <w:shd w:val="clear" w:color="auto" w:fill="D9D9D9" w:themeFill="background1" w:themeFillShade="D9"/>
            <w:vAlign w:val="center"/>
          </w:tcPr>
          <w:p w14:paraId="33854333" w14:textId="54E9C536" w:rsidR="0016370C" w:rsidRPr="005F7312" w:rsidRDefault="0016370C" w:rsidP="0016370C">
            <w:pPr>
              <w:jc w:val="center"/>
              <w:rPr>
                <w:b/>
                <w:bCs/>
                <w:sz w:val="18"/>
                <w:szCs w:val="18"/>
              </w:rPr>
            </w:pPr>
            <w:r w:rsidRPr="008D20D9">
              <w:rPr>
                <w:rFonts w:cs="Arial"/>
                <w:b/>
                <w:bCs/>
                <w:sz w:val="18"/>
                <w:szCs w:val="18"/>
              </w:rPr>
              <w:t>GUIDELINES FOR ANSWER</w:t>
            </w:r>
          </w:p>
        </w:tc>
        <w:tc>
          <w:tcPr>
            <w:tcW w:w="1359" w:type="dxa"/>
            <w:shd w:val="clear" w:color="auto" w:fill="D9D9D9" w:themeFill="background1" w:themeFillShade="D9"/>
            <w:vAlign w:val="center"/>
          </w:tcPr>
          <w:p w14:paraId="1A6FCD94" w14:textId="6128C916" w:rsidR="0016370C" w:rsidRDefault="0016370C" w:rsidP="00730A09">
            <w:pPr>
              <w:jc w:val="center"/>
              <w:rPr>
                <w:sz w:val="18"/>
                <w:szCs w:val="18"/>
              </w:rPr>
            </w:pPr>
            <w:r w:rsidRPr="008D20D9">
              <w:rPr>
                <w:rFonts w:cs="Arial"/>
                <w:b/>
                <w:bCs/>
                <w:sz w:val="18"/>
                <w:szCs w:val="18"/>
              </w:rPr>
              <w:t>MARKS</w:t>
            </w:r>
          </w:p>
        </w:tc>
      </w:tr>
      <w:tr w:rsidR="009F2EE3" w14:paraId="08140980" w14:textId="77777777" w:rsidTr="0016370C">
        <w:tc>
          <w:tcPr>
            <w:tcW w:w="1658" w:type="dxa"/>
          </w:tcPr>
          <w:p w14:paraId="55DF8015" w14:textId="725EEC4D" w:rsidR="009F2EE3" w:rsidRPr="009F2EE3" w:rsidRDefault="00DA14B5" w:rsidP="0016370C">
            <w:pPr>
              <w:spacing w:line="360" w:lineRule="auto"/>
              <w:rPr>
                <w:sz w:val="18"/>
                <w:szCs w:val="18"/>
              </w:rPr>
            </w:pPr>
            <w:r>
              <w:rPr>
                <w:sz w:val="18"/>
                <w:szCs w:val="18"/>
              </w:rPr>
              <w:t>KM03 IAC0101</w:t>
            </w:r>
          </w:p>
        </w:tc>
        <w:tc>
          <w:tcPr>
            <w:tcW w:w="4716" w:type="dxa"/>
          </w:tcPr>
          <w:p w14:paraId="020C2926" w14:textId="293B7D37" w:rsidR="00C00963" w:rsidRPr="0016370C" w:rsidRDefault="00DF40EB" w:rsidP="0016370C">
            <w:pPr>
              <w:pStyle w:val="ListParagraph"/>
              <w:numPr>
                <w:ilvl w:val="0"/>
                <w:numId w:val="1"/>
              </w:numPr>
              <w:spacing w:line="360" w:lineRule="auto"/>
              <w:ind w:left="497" w:hanging="497"/>
              <w:contextualSpacing w:val="0"/>
              <w:rPr>
                <w:sz w:val="18"/>
                <w:szCs w:val="18"/>
              </w:rPr>
            </w:pPr>
            <w:r w:rsidRPr="005F7312">
              <w:rPr>
                <w:sz w:val="18"/>
                <w:szCs w:val="18"/>
              </w:rPr>
              <w:t>Explain what retail management is (definition)</w:t>
            </w:r>
          </w:p>
        </w:tc>
        <w:tc>
          <w:tcPr>
            <w:tcW w:w="7655" w:type="dxa"/>
          </w:tcPr>
          <w:p w14:paraId="27933FF1" w14:textId="1F29094D" w:rsidR="009F2EE3" w:rsidRPr="005F7312" w:rsidRDefault="00DF40EB" w:rsidP="0016370C">
            <w:pPr>
              <w:spacing w:line="360" w:lineRule="auto"/>
              <w:rPr>
                <w:sz w:val="18"/>
                <w:szCs w:val="18"/>
              </w:rPr>
            </w:pPr>
            <w:r w:rsidRPr="005F7312">
              <w:rPr>
                <w:b/>
                <w:bCs/>
                <w:sz w:val="18"/>
                <w:szCs w:val="18"/>
              </w:rPr>
              <w:t>Retail management</w:t>
            </w:r>
            <w:r w:rsidRPr="005F7312">
              <w:rPr>
                <w:sz w:val="18"/>
                <w:szCs w:val="18"/>
              </w:rPr>
              <w:t xml:space="preserve"> is the running of retail outlets and managing the </w:t>
            </w:r>
            <w:r w:rsidRPr="005F7312">
              <w:rPr>
                <w:i/>
                <w:iCs/>
                <w:sz w:val="18"/>
                <w:szCs w:val="18"/>
              </w:rPr>
              <w:t>day to day activities surrounding the selling</w:t>
            </w:r>
            <w:r w:rsidRPr="005F7312">
              <w:rPr>
                <w:sz w:val="18"/>
                <w:szCs w:val="18"/>
              </w:rPr>
              <w:t xml:space="preserve"> of goods </w:t>
            </w:r>
            <w:r w:rsidRPr="005F7312">
              <w:rPr>
                <w:i/>
                <w:iCs/>
                <w:sz w:val="18"/>
                <w:szCs w:val="18"/>
              </w:rPr>
              <w:t>and services</w:t>
            </w:r>
            <w:r w:rsidRPr="005F7312">
              <w:rPr>
                <w:sz w:val="18"/>
                <w:szCs w:val="18"/>
              </w:rPr>
              <w:t xml:space="preserve"> to customers. It is the process that </w:t>
            </w:r>
            <w:r w:rsidRPr="005F7312">
              <w:rPr>
                <w:i/>
                <w:iCs/>
                <w:sz w:val="18"/>
                <w:szCs w:val="18"/>
              </w:rPr>
              <w:t>aims to make sure that customers are happy</w:t>
            </w:r>
            <w:r w:rsidRPr="005F7312">
              <w:rPr>
                <w:sz w:val="18"/>
                <w:szCs w:val="18"/>
              </w:rPr>
              <w:t xml:space="preserve"> with the goods and services they purchase and that retail outlets run </w:t>
            </w:r>
            <w:r w:rsidRPr="005F7312">
              <w:rPr>
                <w:i/>
                <w:iCs/>
                <w:sz w:val="18"/>
                <w:szCs w:val="18"/>
              </w:rPr>
              <w:t>smoothly</w:t>
            </w:r>
            <w:r w:rsidRPr="005F7312">
              <w:rPr>
                <w:sz w:val="18"/>
                <w:szCs w:val="18"/>
              </w:rPr>
              <w:t xml:space="preserve"> and </w:t>
            </w:r>
            <w:r w:rsidRPr="005F7312">
              <w:rPr>
                <w:i/>
                <w:iCs/>
                <w:sz w:val="18"/>
                <w:szCs w:val="18"/>
              </w:rPr>
              <w:t>remain profitable</w:t>
            </w:r>
            <w:r w:rsidRPr="005F7312">
              <w:rPr>
                <w:sz w:val="18"/>
                <w:szCs w:val="18"/>
              </w:rPr>
              <w:t>.</w:t>
            </w:r>
          </w:p>
        </w:tc>
        <w:tc>
          <w:tcPr>
            <w:tcW w:w="1359" w:type="dxa"/>
          </w:tcPr>
          <w:p w14:paraId="5708CFAD" w14:textId="7CECAA12" w:rsidR="009F2EE3" w:rsidRPr="009F2EE3" w:rsidRDefault="00DF40EB" w:rsidP="00730A09">
            <w:pPr>
              <w:spacing w:line="360" w:lineRule="auto"/>
              <w:jc w:val="center"/>
              <w:rPr>
                <w:sz w:val="18"/>
                <w:szCs w:val="18"/>
              </w:rPr>
            </w:pPr>
            <w:r>
              <w:rPr>
                <w:sz w:val="18"/>
                <w:szCs w:val="18"/>
              </w:rPr>
              <w:t xml:space="preserve">5 </w:t>
            </w:r>
            <w:r w:rsidR="00B52990">
              <w:rPr>
                <w:sz w:val="18"/>
                <w:szCs w:val="18"/>
              </w:rPr>
              <w:br/>
            </w:r>
            <w:r>
              <w:rPr>
                <w:sz w:val="18"/>
                <w:szCs w:val="18"/>
              </w:rPr>
              <w:t>(1 mark for each point in italics)</w:t>
            </w:r>
          </w:p>
        </w:tc>
      </w:tr>
      <w:tr w:rsidR="00DF40EB" w14:paraId="0407C644" w14:textId="77777777" w:rsidTr="0016370C">
        <w:tc>
          <w:tcPr>
            <w:tcW w:w="1658" w:type="dxa"/>
          </w:tcPr>
          <w:p w14:paraId="4F1C194A" w14:textId="3E9C4640" w:rsidR="00DF40EB" w:rsidRDefault="00DA14B5" w:rsidP="0016370C">
            <w:pPr>
              <w:spacing w:line="360" w:lineRule="auto"/>
              <w:rPr>
                <w:sz w:val="18"/>
                <w:szCs w:val="18"/>
              </w:rPr>
            </w:pPr>
            <w:r>
              <w:rPr>
                <w:sz w:val="18"/>
                <w:szCs w:val="18"/>
              </w:rPr>
              <w:t>KM03 IAC0101</w:t>
            </w:r>
          </w:p>
        </w:tc>
        <w:tc>
          <w:tcPr>
            <w:tcW w:w="4716" w:type="dxa"/>
          </w:tcPr>
          <w:p w14:paraId="0402FC23" w14:textId="1683D068" w:rsidR="00DF40EB" w:rsidRPr="005F7312" w:rsidRDefault="00DF40EB" w:rsidP="0016370C">
            <w:pPr>
              <w:pStyle w:val="ListParagraph"/>
              <w:numPr>
                <w:ilvl w:val="0"/>
                <w:numId w:val="1"/>
              </w:numPr>
              <w:spacing w:line="360" w:lineRule="auto"/>
              <w:ind w:left="497" w:hanging="497"/>
              <w:contextualSpacing w:val="0"/>
              <w:rPr>
                <w:sz w:val="18"/>
                <w:szCs w:val="18"/>
              </w:rPr>
            </w:pPr>
            <w:r w:rsidRPr="005F7312">
              <w:rPr>
                <w:sz w:val="18"/>
                <w:szCs w:val="18"/>
              </w:rPr>
              <w:t>List the 4 main functions of management and give one example of a task that a retail chain store manager performs for each function.</w:t>
            </w:r>
          </w:p>
        </w:tc>
        <w:tc>
          <w:tcPr>
            <w:tcW w:w="7655" w:type="dxa"/>
          </w:tcPr>
          <w:tbl>
            <w:tblPr>
              <w:tblW w:w="7371"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1E0" w:firstRow="1" w:lastRow="1" w:firstColumn="1" w:lastColumn="1" w:noHBand="0" w:noVBand="0"/>
            </w:tblPr>
            <w:tblGrid>
              <w:gridCol w:w="1695"/>
              <w:gridCol w:w="5676"/>
            </w:tblGrid>
            <w:tr w:rsidR="00DF40EB" w:rsidRPr="005F7312" w14:paraId="43216FCD" w14:textId="77777777" w:rsidTr="00B52990">
              <w:tc>
                <w:tcPr>
                  <w:tcW w:w="1695" w:type="dxa"/>
                  <w:shd w:val="clear" w:color="auto" w:fill="FFFFFF" w:themeFill="background1"/>
                </w:tcPr>
                <w:p w14:paraId="04E90EB8" w14:textId="77777777" w:rsidR="00DF40EB" w:rsidRPr="005F7312" w:rsidRDefault="00DF40EB" w:rsidP="0016370C">
                  <w:pPr>
                    <w:spacing w:after="0" w:line="360" w:lineRule="auto"/>
                    <w:rPr>
                      <w:b/>
                      <w:sz w:val="18"/>
                      <w:szCs w:val="18"/>
                    </w:rPr>
                  </w:pPr>
                  <w:r w:rsidRPr="005F7312">
                    <w:rPr>
                      <w:b/>
                      <w:sz w:val="18"/>
                      <w:szCs w:val="18"/>
                    </w:rPr>
                    <w:t>Planning</w:t>
                  </w:r>
                </w:p>
                <w:p w14:paraId="7BE65220" w14:textId="77777777" w:rsidR="00DF40EB" w:rsidRPr="005F7312" w:rsidRDefault="00DF40EB" w:rsidP="0016370C">
                  <w:pPr>
                    <w:spacing w:after="0" w:line="360" w:lineRule="auto"/>
                    <w:rPr>
                      <w:b/>
                      <w:sz w:val="18"/>
                      <w:szCs w:val="18"/>
                    </w:rPr>
                  </w:pPr>
                </w:p>
              </w:tc>
              <w:tc>
                <w:tcPr>
                  <w:tcW w:w="5676" w:type="dxa"/>
                  <w:shd w:val="clear" w:color="auto" w:fill="FFFFFF" w:themeFill="background1"/>
                </w:tcPr>
                <w:p w14:paraId="15A15247" w14:textId="1655A808" w:rsidR="00DF40EB" w:rsidRDefault="00DF40EB" w:rsidP="00504201">
                  <w:pPr>
                    <w:spacing w:after="120" w:line="360" w:lineRule="auto"/>
                    <w:rPr>
                      <w:sz w:val="18"/>
                      <w:szCs w:val="18"/>
                    </w:rPr>
                  </w:pPr>
                  <w:r w:rsidRPr="005F7312">
                    <w:rPr>
                      <w:sz w:val="18"/>
                      <w:szCs w:val="18"/>
                    </w:rPr>
                    <w:t>To decide beforehand what is to be done in future. It includes formulating policies, establishing targets, scheduling actions and so forth.</w:t>
                  </w:r>
                </w:p>
                <w:p w14:paraId="15CBB668" w14:textId="59D79CB8" w:rsidR="00DF40EB" w:rsidRPr="005F7312" w:rsidRDefault="00DF40EB" w:rsidP="0016370C">
                  <w:pPr>
                    <w:spacing w:after="0" w:line="360" w:lineRule="auto"/>
                    <w:rPr>
                      <w:sz w:val="18"/>
                      <w:szCs w:val="18"/>
                      <w:lang w:val="en-GB"/>
                    </w:rPr>
                  </w:pPr>
                  <w:r w:rsidRPr="005F7312">
                    <w:rPr>
                      <w:sz w:val="18"/>
                      <w:szCs w:val="18"/>
                    </w:rPr>
                    <w:t xml:space="preserve">In performing this function, the manager determines the targets and schedules for the team. </w:t>
                  </w:r>
                </w:p>
              </w:tc>
            </w:tr>
            <w:tr w:rsidR="00DF40EB" w:rsidRPr="005F7312" w14:paraId="0C07F185" w14:textId="77777777" w:rsidTr="00B52990">
              <w:tc>
                <w:tcPr>
                  <w:tcW w:w="1695" w:type="dxa"/>
                  <w:shd w:val="clear" w:color="auto" w:fill="FFFFFF" w:themeFill="background1"/>
                </w:tcPr>
                <w:p w14:paraId="74CAD1E7" w14:textId="77777777" w:rsidR="00DF40EB" w:rsidRPr="005F7312" w:rsidRDefault="00DF40EB" w:rsidP="0016370C">
                  <w:pPr>
                    <w:spacing w:after="0" w:line="360" w:lineRule="auto"/>
                    <w:rPr>
                      <w:b/>
                      <w:sz w:val="18"/>
                      <w:szCs w:val="18"/>
                    </w:rPr>
                  </w:pPr>
                  <w:r w:rsidRPr="005F7312">
                    <w:rPr>
                      <w:b/>
                      <w:sz w:val="18"/>
                      <w:szCs w:val="18"/>
                    </w:rPr>
                    <w:t>Organising</w:t>
                  </w:r>
                </w:p>
                <w:p w14:paraId="23E3813B" w14:textId="77777777" w:rsidR="00DF40EB" w:rsidRPr="005F7312" w:rsidRDefault="00DF40EB" w:rsidP="0016370C">
                  <w:pPr>
                    <w:spacing w:after="0" w:line="360" w:lineRule="auto"/>
                    <w:rPr>
                      <w:b/>
                      <w:sz w:val="18"/>
                      <w:szCs w:val="18"/>
                    </w:rPr>
                  </w:pPr>
                </w:p>
              </w:tc>
              <w:tc>
                <w:tcPr>
                  <w:tcW w:w="5676" w:type="dxa"/>
                  <w:shd w:val="clear" w:color="auto" w:fill="FFFFFF" w:themeFill="background1"/>
                </w:tcPr>
                <w:p w14:paraId="69E18714" w14:textId="46EB2E22" w:rsidR="00DF40EB" w:rsidRPr="005F7312" w:rsidRDefault="00DF40EB" w:rsidP="0016370C">
                  <w:pPr>
                    <w:spacing w:after="0" w:line="360" w:lineRule="auto"/>
                    <w:rPr>
                      <w:sz w:val="18"/>
                      <w:szCs w:val="18"/>
                    </w:rPr>
                  </w:pPr>
                  <w:r w:rsidRPr="005F7312">
                    <w:rPr>
                      <w:sz w:val="18"/>
                      <w:szCs w:val="18"/>
                    </w:rPr>
                    <w:t>Identifying the tasks, classifying them, assigning duties to employees and allocating the resources. E.g. job descriptions, staff schedules</w:t>
                  </w:r>
                </w:p>
              </w:tc>
            </w:tr>
            <w:tr w:rsidR="00DF40EB" w:rsidRPr="005F7312" w14:paraId="5126DC6C" w14:textId="77777777" w:rsidTr="00B52990">
              <w:trPr>
                <w:trHeight w:val="718"/>
              </w:trPr>
              <w:tc>
                <w:tcPr>
                  <w:tcW w:w="1695" w:type="dxa"/>
                  <w:shd w:val="clear" w:color="auto" w:fill="FFFFFF" w:themeFill="background1"/>
                </w:tcPr>
                <w:p w14:paraId="27C93A55" w14:textId="77777777" w:rsidR="00DF40EB" w:rsidRPr="005F7312" w:rsidRDefault="00DF40EB" w:rsidP="0016370C">
                  <w:pPr>
                    <w:spacing w:after="0" w:line="360" w:lineRule="auto"/>
                    <w:rPr>
                      <w:b/>
                      <w:sz w:val="18"/>
                      <w:szCs w:val="18"/>
                    </w:rPr>
                  </w:pPr>
                  <w:r w:rsidRPr="005F7312">
                    <w:rPr>
                      <w:b/>
                      <w:sz w:val="18"/>
                      <w:szCs w:val="18"/>
                    </w:rPr>
                    <w:t>Leading</w:t>
                  </w:r>
                </w:p>
              </w:tc>
              <w:tc>
                <w:tcPr>
                  <w:tcW w:w="5676" w:type="dxa"/>
                  <w:shd w:val="clear" w:color="auto" w:fill="FFFFFF" w:themeFill="background1"/>
                </w:tcPr>
                <w:p w14:paraId="6DCF9F80" w14:textId="7EC00680" w:rsidR="00DF40EB" w:rsidRPr="005F7312" w:rsidRDefault="00DF40EB" w:rsidP="0016370C">
                  <w:pPr>
                    <w:spacing w:after="0" w:line="360" w:lineRule="auto"/>
                    <w:rPr>
                      <w:i/>
                      <w:sz w:val="18"/>
                      <w:szCs w:val="18"/>
                    </w:rPr>
                  </w:pPr>
                  <w:r w:rsidRPr="005F7312">
                    <w:rPr>
                      <w:sz w:val="18"/>
                      <w:szCs w:val="18"/>
                    </w:rPr>
                    <w:t xml:space="preserve">Leading is about giving </w:t>
                  </w:r>
                  <w:r w:rsidRPr="005F7312">
                    <w:rPr>
                      <w:i/>
                      <w:iCs/>
                      <w:sz w:val="18"/>
                      <w:szCs w:val="18"/>
                    </w:rPr>
                    <w:t>direction</w:t>
                  </w:r>
                  <w:r w:rsidRPr="005F7312">
                    <w:rPr>
                      <w:sz w:val="18"/>
                      <w:szCs w:val="18"/>
                    </w:rPr>
                    <w:t xml:space="preserve"> to team members and </w:t>
                  </w:r>
                  <w:r w:rsidRPr="005F7312">
                    <w:rPr>
                      <w:i/>
                      <w:iCs/>
                      <w:sz w:val="18"/>
                      <w:szCs w:val="18"/>
                    </w:rPr>
                    <w:t>motivating</w:t>
                  </w:r>
                  <w:r w:rsidRPr="005F7312">
                    <w:rPr>
                      <w:sz w:val="18"/>
                      <w:szCs w:val="18"/>
                    </w:rPr>
                    <w:t xml:space="preserve"> them in such a way as to direct their actions in line with the targets and plans.</w:t>
                  </w:r>
                  <w:r w:rsidR="0016370C">
                    <w:rPr>
                      <w:sz w:val="18"/>
                      <w:szCs w:val="18"/>
                    </w:rPr>
                    <w:t xml:space="preserve"> </w:t>
                  </w:r>
                  <w:r w:rsidRPr="005F7312">
                    <w:rPr>
                      <w:sz w:val="18"/>
                      <w:szCs w:val="18"/>
                    </w:rPr>
                    <w:t>e.g. communication; performance on feedback</w:t>
                  </w:r>
                  <w:r w:rsidR="0016370C">
                    <w:rPr>
                      <w:sz w:val="18"/>
                      <w:szCs w:val="18"/>
                    </w:rPr>
                    <w:t>.</w:t>
                  </w:r>
                </w:p>
              </w:tc>
            </w:tr>
            <w:tr w:rsidR="00DF40EB" w:rsidRPr="005F7312" w14:paraId="25BC7210" w14:textId="77777777" w:rsidTr="00B52990">
              <w:tc>
                <w:tcPr>
                  <w:tcW w:w="1695" w:type="dxa"/>
                  <w:shd w:val="clear" w:color="auto" w:fill="FFFFFF" w:themeFill="background1"/>
                </w:tcPr>
                <w:p w14:paraId="5AE2FCDD" w14:textId="77777777" w:rsidR="00DF40EB" w:rsidRPr="005F7312" w:rsidRDefault="00DF40EB" w:rsidP="0016370C">
                  <w:pPr>
                    <w:spacing w:after="0" w:line="360" w:lineRule="auto"/>
                    <w:rPr>
                      <w:b/>
                      <w:sz w:val="18"/>
                      <w:szCs w:val="18"/>
                    </w:rPr>
                  </w:pPr>
                  <w:r w:rsidRPr="005F7312">
                    <w:rPr>
                      <w:b/>
                      <w:sz w:val="18"/>
                      <w:szCs w:val="18"/>
                    </w:rPr>
                    <w:t>Controlling</w:t>
                  </w:r>
                </w:p>
                <w:p w14:paraId="510B9E20" w14:textId="77777777" w:rsidR="00DF40EB" w:rsidRPr="005F7312" w:rsidRDefault="00DF40EB" w:rsidP="0016370C">
                  <w:pPr>
                    <w:spacing w:after="0" w:line="360" w:lineRule="auto"/>
                    <w:rPr>
                      <w:b/>
                      <w:sz w:val="18"/>
                      <w:szCs w:val="18"/>
                    </w:rPr>
                  </w:pPr>
                </w:p>
              </w:tc>
              <w:tc>
                <w:tcPr>
                  <w:tcW w:w="5676" w:type="dxa"/>
                  <w:shd w:val="clear" w:color="auto" w:fill="FFFFFF" w:themeFill="background1"/>
                </w:tcPr>
                <w:p w14:paraId="45BE046C" w14:textId="77777777" w:rsidR="00DF40EB" w:rsidRPr="005F7312" w:rsidRDefault="00DF40EB" w:rsidP="0016370C">
                  <w:pPr>
                    <w:spacing w:after="0" w:line="360" w:lineRule="auto"/>
                    <w:rPr>
                      <w:sz w:val="18"/>
                      <w:szCs w:val="18"/>
                    </w:rPr>
                  </w:pPr>
                  <w:r w:rsidRPr="005F7312">
                    <w:rPr>
                      <w:sz w:val="18"/>
                      <w:szCs w:val="18"/>
                    </w:rPr>
                    <w:t>The controlling function of management involves a number of steps to be taken to make sure that the performance of the employees is as per the plans. It involves establishing performance standards and comparing them with the actual performance. In case of any variations, necessary steps are to be taken for its correction.</w:t>
                  </w:r>
                </w:p>
              </w:tc>
            </w:tr>
          </w:tbl>
          <w:p w14:paraId="018F6C70" w14:textId="77777777" w:rsidR="00DF40EB" w:rsidRPr="005F7312" w:rsidRDefault="00DF40EB" w:rsidP="0016370C">
            <w:pPr>
              <w:spacing w:line="360" w:lineRule="auto"/>
              <w:rPr>
                <w:b/>
                <w:bCs/>
                <w:sz w:val="18"/>
                <w:szCs w:val="18"/>
              </w:rPr>
            </w:pPr>
          </w:p>
        </w:tc>
        <w:tc>
          <w:tcPr>
            <w:tcW w:w="1359" w:type="dxa"/>
          </w:tcPr>
          <w:p w14:paraId="763FAE1F" w14:textId="6B7EBD81" w:rsidR="00DF40EB" w:rsidRDefault="00227787" w:rsidP="00730A09">
            <w:pPr>
              <w:spacing w:line="360" w:lineRule="auto"/>
              <w:jc w:val="center"/>
              <w:rPr>
                <w:sz w:val="18"/>
                <w:szCs w:val="18"/>
              </w:rPr>
            </w:pPr>
            <w:r>
              <w:rPr>
                <w:sz w:val="18"/>
                <w:szCs w:val="18"/>
              </w:rPr>
              <w:t>10</w:t>
            </w:r>
          </w:p>
        </w:tc>
      </w:tr>
      <w:tr w:rsidR="00DF40EB" w14:paraId="2C4E7B23" w14:textId="77777777" w:rsidTr="0016370C">
        <w:tc>
          <w:tcPr>
            <w:tcW w:w="1658" w:type="dxa"/>
          </w:tcPr>
          <w:p w14:paraId="1C970815" w14:textId="1C7112AF" w:rsidR="00DF40EB" w:rsidRDefault="00DA14B5" w:rsidP="0016370C">
            <w:pPr>
              <w:spacing w:line="360" w:lineRule="auto"/>
              <w:rPr>
                <w:sz w:val="18"/>
                <w:szCs w:val="18"/>
              </w:rPr>
            </w:pPr>
            <w:r>
              <w:rPr>
                <w:sz w:val="18"/>
                <w:szCs w:val="18"/>
              </w:rPr>
              <w:lastRenderedPageBreak/>
              <w:t>KM03 IAC0102</w:t>
            </w:r>
          </w:p>
        </w:tc>
        <w:tc>
          <w:tcPr>
            <w:tcW w:w="4716" w:type="dxa"/>
          </w:tcPr>
          <w:p w14:paraId="691DBBEF" w14:textId="10BA8C0E" w:rsidR="00DF40EB" w:rsidRPr="005F7312" w:rsidRDefault="00A7518E" w:rsidP="0016370C">
            <w:pPr>
              <w:pStyle w:val="ListParagraph"/>
              <w:numPr>
                <w:ilvl w:val="0"/>
                <w:numId w:val="1"/>
              </w:numPr>
              <w:spacing w:line="360" w:lineRule="auto"/>
              <w:ind w:left="497" w:hanging="497"/>
              <w:contextualSpacing w:val="0"/>
              <w:rPr>
                <w:sz w:val="18"/>
                <w:szCs w:val="18"/>
              </w:rPr>
            </w:pPr>
            <w:r w:rsidRPr="005F7312">
              <w:rPr>
                <w:sz w:val="18"/>
                <w:szCs w:val="18"/>
              </w:rPr>
              <w:t>Explain the purpose of planning in a retail store</w:t>
            </w:r>
          </w:p>
        </w:tc>
        <w:tc>
          <w:tcPr>
            <w:tcW w:w="7655" w:type="dxa"/>
          </w:tcPr>
          <w:p w14:paraId="34BFA368" w14:textId="0B72A370" w:rsidR="00DF40EB" w:rsidRPr="005F7312" w:rsidRDefault="00A7518E" w:rsidP="0016370C">
            <w:pPr>
              <w:spacing w:line="360" w:lineRule="auto"/>
              <w:rPr>
                <w:b/>
                <w:sz w:val="18"/>
                <w:szCs w:val="18"/>
              </w:rPr>
            </w:pPr>
            <w:r w:rsidRPr="005F7312">
              <w:rPr>
                <w:b/>
                <w:noProof/>
                <w:sz w:val="18"/>
                <w:szCs w:val="18"/>
              </w:rPr>
              <w:drawing>
                <wp:inline distT="0" distB="0" distL="0" distR="0" wp14:anchorId="746707D3" wp14:editId="4227C9B9">
                  <wp:extent cx="3305175" cy="18643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5175" cy="1864360"/>
                          </a:xfrm>
                          <a:prstGeom prst="rect">
                            <a:avLst/>
                          </a:prstGeom>
                          <a:noFill/>
                          <a:ln>
                            <a:noFill/>
                          </a:ln>
                        </pic:spPr>
                      </pic:pic>
                    </a:graphicData>
                  </a:graphic>
                </wp:inline>
              </w:drawing>
            </w:r>
          </w:p>
        </w:tc>
        <w:tc>
          <w:tcPr>
            <w:tcW w:w="1359" w:type="dxa"/>
          </w:tcPr>
          <w:p w14:paraId="36EC8F9E" w14:textId="47F4C260" w:rsidR="00DF40EB" w:rsidRDefault="00A7518E" w:rsidP="00730A09">
            <w:pPr>
              <w:spacing w:line="360" w:lineRule="auto"/>
              <w:jc w:val="center"/>
              <w:rPr>
                <w:sz w:val="18"/>
                <w:szCs w:val="18"/>
              </w:rPr>
            </w:pPr>
            <w:r>
              <w:rPr>
                <w:sz w:val="18"/>
                <w:szCs w:val="18"/>
              </w:rPr>
              <w:t>5</w:t>
            </w:r>
          </w:p>
        </w:tc>
      </w:tr>
      <w:tr w:rsidR="00A7518E" w14:paraId="4592C801" w14:textId="77777777" w:rsidTr="0016370C">
        <w:tc>
          <w:tcPr>
            <w:tcW w:w="1658" w:type="dxa"/>
          </w:tcPr>
          <w:p w14:paraId="081E98C5" w14:textId="5FE1F124" w:rsidR="00A7518E" w:rsidRDefault="009B2EAB" w:rsidP="0016370C">
            <w:pPr>
              <w:spacing w:line="360" w:lineRule="auto"/>
              <w:rPr>
                <w:sz w:val="18"/>
                <w:szCs w:val="18"/>
              </w:rPr>
            </w:pPr>
            <w:r>
              <w:rPr>
                <w:sz w:val="18"/>
                <w:szCs w:val="18"/>
              </w:rPr>
              <w:t>KM03 IAC0102</w:t>
            </w:r>
          </w:p>
        </w:tc>
        <w:tc>
          <w:tcPr>
            <w:tcW w:w="4716" w:type="dxa"/>
          </w:tcPr>
          <w:p w14:paraId="18D770BF" w14:textId="751E2B49" w:rsidR="00A7518E" w:rsidRPr="005F7312" w:rsidRDefault="00A7518E" w:rsidP="0016370C">
            <w:pPr>
              <w:pStyle w:val="ListParagraph"/>
              <w:numPr>
                <w:ilvl w:val="0"/>
                <w:numId w:val="1"/>
              </w:numPr>
              <w:spacing w:line="360" w:lineRule="auto"/>
              <w:ind w:left="497" w:hanging="497"/>
              <w:contextualSpacing w:val="0"/>
              <w:rPr>
                <w:sz w:val="18"/>
                <w:szCs w:val="18"/>
              </w:rPr>
            </w:pPr>
            <w:r w:rsidRPr="005F7312">
              <w:rPr>
                <w:sz w:val="18"/>
                <w:szCs w:val="18"/>
              </w:rPr>
              <w:t>Explain the steps of planning for a retail chain store manager</w:t>
            </w:r>
            <w:r w:rsidR="005F7312">
              <w:rPr>
                <w:sz w:val="18"/>
                <w:szCs w:val="18"/>
              </w:rPr>
              <w:t>. Give examples.</w:t>
            </w:r>
          </w:p>
        </w:tc>
        <w:tc>
          <w:tcPr>
            <w:tcW w:w="7655" w:type="dxa"/>
          </w:tcPr>
          <w:p w14:paraId="73A1A84A" w14:textId="216F75A4" w:rsidR="00A7518E" w:rsidRDefault="00A7518E" w:rsidP="0016370C">
            <w:pPr>
              <w:spacing w:line="360" w:lineRule="auto"/>
              <w:rPr>
                <w:sz w:val="18"/>
                <w:szCs w:val="18"/>
              </w:rPr>
            </w:pPr>
            <w:r w:rsidRPr="005F7312">
              <w:rPr>
                <w:b/>
                <w:bCs/>
                <w:sz w:val="18"/>
                <w:szCs w:val="18"/>
              </w:rPr>
              <w:t>Step 1: Set and align targets.</w:t>
            </w:r>
            <w:r w:rsidRPr="005F7312">
              <w:rPr>
                <w:sz w:val="18"/>
                <w:szCs w:val="18"/>
              </w:rPr>
              <w:t xml:space="preserve"> Target alignment means that targets should be cascaded. Targets for the organisation are cascaded to targets for every store. The targets for the store are, in turn, cascaded to departments within the store.</w:t>
            </w:r>
          </w:p>
          <w:p w14:paraId="4C00CEF2" w14:textId="77777777" w:rsidR="0016370C" w:rsidRPr="005F7312" w:rsidRDefault="0016370C" w:rsidP="0016370C">
            <w:pPr>
              <w:spacing w:line="360" w:lineRule="auto"/>
              <w:rPr>
                <w:sz w:val="18"/>
                <w:szCs w:val="18"/>
              </w:rPr>
            </w:pPr>
          </w:p>
          <w:p w14:paraId="1BC2253B" w14:textId="561006DC" w:rsidR="00A7518E" w:rsidRDefault="00A7518E" w:rsidP="0016370C">
            <w:pPr>
              <w:spacing w:line="360" w:lineRule="auto"/>
              <w:rPr>
                <w:sz w:val="18"/>
                <w:szCs w:val="18"/>
              </w:rPr>
            </w:pPr>
            <w:r w:rsidRPr="005F7312">
              <w:rPr>
                <w:b/>
                <w:bCs/>
                <w:sz w:val="18"/>
                <w:szCs w:val="18"/>
              </w:rPr>
              <w:t xml:space="preserve">Step 2: Formulate the plan. </w:t>
            </w:r>
            <w:r w:rsidRPr="005F7312">
              <w:rPr>
                <w:sz w:val="18"/>
                <w:szCs w:val="18"/>
              </w:rPr>
              <w:t>This step has two parts. The first is to determine and list all activities that will be required to achieve the targets. These activities are then prioritised and scheduled. Prioritised activities should include the what, who, when and with what.</w:t>
            </w:r>
          </w:p>
          <w:p w14:paraId="3FE403CF" w14:textId="77777777" w:rsidR="0016370C" w:rsidRPr="005F7312" w:rsidRDefault="0016370C" w:rsidP="0016370C">
            <w:pPr>
              <w:spacing w:line="360" w:lineRule="auto"/>
              <w:rPr>
                <w:sz w:val="18"/>
                <w:szCs w:val="18"/>
              </w:rPr>
            </w:pPr>
          </w:p>
          <w:p w14:paraId="1C0D0530" w14:textId="05825C5E" w:rsidR="00A7518E" w:rsidRPr="0016370C" w:rsidRDefault="00A7518E" w:rsidP="0016370C">
            <w:pPr>
              <w:spacing w:line="360" w:lineRule="auto"/>
              <w:rPr>
                <w:b/>
                <w:bCs/>
                <w:sz w:val="18"/>
                <w:szCs w:val="18"/>
              </w:rPr>
            </w:pPr>
            <w:r w:rsidRPr="005F7312">
              <w:rPr>
                <w:b/>
                <w:bCs/>
                <w:sz w:val="18"/>
                <w:szCs w:val="18"/>
              </w:rPr>
              <w:t>Step 3 Plan the resources</w:t>
            </w:r>
            <w:r w:rsidRPr="005F7312">
              <w:rPr>
                <w:sz w:val="18"/>
                <w:szCs w:val="18"/>
              </w:rPr>
              <w:t>. This includes human resources (staff), financial resources (budget), physical resources (such as display units, equipment, materials, etc.) and information resources (such as merchandising plans, sales data, etc.)</w:t>
            </w:r>
            <w:r w:rsidRPr="005F7312">
              <w:rPr>
                <w:b/>
                <w:bCs/>
                <w:sz w:val="18"/>
                <w:szCs w:val="18"/>
              </w:rPr>
              <w:t>.</w:t>
            </w:r>
          </w:p>
        </w:tc>
        <w:tc>
          <w:tcPr>
            <w:tcW w:w="1359" w:type="dxa"/>
          </w:tcPr>
          <w:p w14:paraId="3A8CC5F3" w14:textId="482EA6B5" w:rsidR="00A7518E" w:rsidRDefault="005F7312" w:rsidP="00730A09">
            <w:pPr>
              <w:spacing w:line="360" w:lineRule="auto"/>
              <w:jc w:val="center"/>
              <w:rPr>
                <w:sz w:val="18"/>
                <w:szCs w:val="18"/>
              </w:rPr>
            </w:pPr>
            <w:r>
              <w:rPr>
                <w:sz w:val="18"/>
                <w:szCs w:val="18"/>
              </w:rPr>
              <w:t>9</w:t>
            </w:r>
          </w:p>
        </w:tc>
      </w:tr>
      <w:tr w:rsidR="00A7518E" w14:paraId="13D9A0D8" w14:textId="77777777" w:rsidTr="0016370C">
        <w:tc>
          <w:tcPr>
            <w:tcW w:w="1658" w:type="dxa"/>
          </w:tcPr>
          <w:p w14:paraId="72353379" w14:textId="0E9032CC" w:rsidR="00A7518E" w:rsidRDefault="00DA14B5" w:rsidP="0016370C">
            <w:pPr>
              <w:spacing w:line="360" w:lineRule="auto"/>
              <w:rPr>
                <w:sz w:val="18"/>
                <w:szCs w:val="18"/>
              </w:rPr>
            </w:pPr>
            <w:r>
              <w:rPr>
                <w:sz w:val="18"/>
                <w:szCs w:val="18"/>
              </w:rPr>
              <w:t>KM03 IAC0103</w:t>
            </w:r>
          </w:p>
        </w:tc>
        <w:tc>
          <w:tcPr>
            <w:tcW w:w="4716" w:type="dxa"/>
          </w:tcPr>
          <w:p w14:paraId="7E04AB41" w14:textId="7565BDAC" w:rsidR="00A7518E" w:rsidRPr="005F7312" w:rsidRDefault="00A7518E" w:rsidP="0016370C">
            <w:pPr>
              <w:pStyle w:val="ListParagraph"/>
              <w:numPr>
                <w:ilvl w:val="0"/>
                <w:numId w:val="1"/>
              </w:numPr>
              <w:spacing w:line="360" w:lineRule="auto"/>
              <w:ind w:left="497" w:hanging="497"/>
              <w:contextualSpacing w:val="0"/>
              <w:rPr>
                <w:sz w:val="18"/>
                <w:szCs w:val="18"/>
              </w:rPr>
            </w:pPr>
            <w:r w:rsidRPr="005F7312">
              <w:rPr>
                <w:sz w:val="18"/>
                <w:szCs w:val="18"/>
              </w:rPr>
              <w:t xml:space="preserve">Explain </w:t>
            </w:r>
            <w:r w:rsidR="00503F5A" w:rsidRPr="005F7312">
              <w:rPr>
                <w:sz w:val="18"/>
                <w:szCs w:val="18"/>
              </w:rPr>
              <w:t xml:space="preserve">why the management function of organising is important in a retail store. </w:t>
            </w:r>
          </w:p>
        </w:tc>
        <w:tc>
          <w:tcPr>
            <w:tcW w:w="7655" w:type="dxa"/>
          </w:tcPr>
          <w:p w14:paraId="142AD806" w14:textId="2972E688" w:rsidR="00A7518E" w:rsidRPr="0016370C" w:rsidRDefault="00503F5A" w:rsidP="0016370C">
            <w:pPr>
              <w:spacing w:line="360" w:lineRule="auto"/>
              <w:rPr>
                <w:sz w:val="18"/>
                <w:szCs w:val="18"/>
              </w:rPr>
            </w:pPr>
            <w:r w:rsidRPr="005F7312">
              <w:rPr>
                <w:sz w:val="18"/>
                <w:szCs w:val="18"/>
              </w:rPr>
              <w:t xml:space="preserve">Organising is necessary to implement the plans and direct all activities in an orderly way to reach the and targets. </w:t>
            </w:r>
          </w:p>
        </w:tc>
        <w:tc>
          <w:tcPr>
            <w:tcW w:w="1359" w:type="dxa"/>
          </w:tcPr>
          <w:p w14:paraId="4AAE17F3" w14:textId="4CD450AF" w:rsidR="00A7518E" w:rsidRDefault="00503F5A" w:rsidP="00730A09">
            <w:pPr>
              <w:spacing w:line="360" w:lineRule="auto"/>
              <w:jc w:val="center"/>
              <w:rPr>
                <w:sz w:val="18"/>
                <w:szCs w:val="18"/>
              </w:rPr>
            </w:pPr>
            <w:r>
              <w:rPr>
                <w:sz w:val="18"/>
                <w:szCs w:val="18"/>
              </w:rPr>
              <w:t>2</w:t>
            </w:r>
          </w:p>
        </w:tc>
      </w:tr>
      <w:tr w:rsidR="00503F5A" w14:paraId="06575BCF" w14:textId="77777777" w:rsidTr="0016370C">
        <w:tc>
          <w:tcPr>
            <w:tcW w:w="1658" w:type="dxa"/>
          </w:tcPr>
          <w:p w14:paraId="7B68D257" w14:textId="352EF0E8" w:rsidR="00503F5A" w:rsidRDefault="00DA14B5" w:rsidP="0016370C">
            <w:pPr>
              <w:spacing w:line="360" w:lineRule="auto"/>
              <w:rPr>
                <w:sz w:val="18"/>
                <w:szCs w:val="18"/>
              </w:rPr>
            </w:pPr>
            <w:r>
              <w:rPr>
                <w:sz w:val="18"/>
                <w:szCs w:val="18"/>
              </w:rPr>
              <w:t>KM03 IAC0103</w:t>
            </w:r>
          </w:p>
        </w:tc>
        <w:tc>
          <w:tcPr>
            <w:tcW w:w="4716" w:type="dxa"/>
          </w:tcPr>
          <w:p w14:paraId="7F5A5BAC" w14:textId="5EBB5949" w:rsidR="00503F5A" w:rsidRPr="005F7312" w:rsidRDefault="00853D09" w:rsidP="0016370C">
            <w:pPr>
              <w:pStyle w:val="ListParagraph"/>
              <w:numPr>
                <w:ilvl w:val="0"/>
                <w:numId w:val="1"/>
              </w:numPr>
              <w:spacing w:line="360" w:lineRule="auto"/>
              <w:ind w:left="497" w:hanging="497"/>
              <w:contextualSpacing w:val="0"/>
              <w:rPr>
                <w:sz w:val="18"/>
                <w:szCs w:val="18"/>
              </w:rPr>
            </w:pPr>
            <w:r w:rsidRPr="005F7312">
              <w:rPr>
                <w:sz w:val="18"/>
                <w:szCs w:val="18"/>
              </w:rPr>
              <w:t>Explain the organising function with steps for organising for a retail chain store manager.</w:t>
            </w:r>
          </w:p>
        </w:tc>
        <w:tc>
          <w:tcPr>
            <w:tcW w:w="7655" w:type="dxa"/>
          </w:tcPr>
          <w:p w14:paraId="545D23B4" w14:textId="4DC60020" w:rsidR="00853D09" w:rsidRDefault="00853D09" w:rsidP="00504201">
            <w:pPr>
              <w:spacing w:after="120" w:line="360" w:lineRule="auto"/>
              <w:rPr>
                <w:sz w:val="18"/>
                <w:szCs w:val="18"/>
              </w:rPr>
            </w:pPr>
            <w:r w:rsidRPr="005F7312">
              <w:rPr>
                <w:sz w:val="18"/>
                <w:szCs w:val="18"/>
              </w:rPr>
              <w:t xml:space="preserve">The organising phase involves assigning responsibilities, allocating resources and double-checking timelines. </w:t>
            </w:r>
          </w:p>
          <w:p w14:paraId="142F9699" w14:textId="4BAF5095" w:rsidR="00853D09" w:rsidRDefault="00853D09" w:rsidP="00504201">
            <w:pPr>
              <w:spacing w:after="120" w:line="360" w:lineRule="auto"/>
              <w:rPr>
                <w:sz w:val="18"/>
                <w:szCs w:val="18"/>
              </w:rPr>
            </w:pPr>
            <w:r w:rsidRPr="005F7312">
              <w:rPr>
                <w:sz w:val="18"/>
                <w:szCs w:val="18"/>
              </w:rPr>
              <w:t>You could use the following steps as a guideline for projects that are not part of the day-to-day duties of a specific category of staff:</w:t>
            </w:r>
          </w:p>
          <w:p w14:paraId="00B115C5" w14:textId="77777777" w:rsidR="00853D09" w:rsidRPr="005F7312" w:rsidRDefault="00853D09" w:rsidP="0016370C">
            <w:pPr>
              <w:pStyle w:val="ListParagraph"/>
              <w:numPr>
                <w:ilvl w:val="0"/>
                <w:numId w:val="3"/>
              </w:numPr>
              <w:spacing w:line="360" w:lineRule="auto"/>
              <w:contextualSpacing w:val="0"/>
              <w:rPr>
                <w:b/>
                <w:bCs/>
                <w:sz w:val="18"/>
                <w:szCs w:val="18"/>
              </w:rPr>
            </w:pPr>
            <w:r w:rsidRPr="005F7312">
              <w:rPr>
                <w:b/>
                <w:bCs/>
                <w:sz w:val="18"/>
                <w:szCs w:val="18"/>
              </w:rPr>
              <w:t>Assign roles and responsibility</w:t>
            </w:r>
          </w:p>
          <w:p w14:paraId="249CE429" w14:textId="77777777" w:rsidR="00853D09" w:rsidRPr="005F7312" w:rsidRDefault="00853D09" w:rsidP="00504201">
            <w:pPr>
              <w:pStyle w:val="ListParagraph"/>
              <w:numPr>
                <w:ilvl w:val="1"/>
                <w:numId w:val="3"/>
              </w:numPr>
              <w:spacing w:line="360" w:lineRule="auto"/>
              <w:ind w:left="741" w:hanging="426"/>
              <w:contextualSpacing w:val="0"/>
              <w:rPr>
                <w:sz w:val="18"/>
                <w:szCs w:val="18"/>
              </w:rPr>
            </w:pPr>
            <w:r w:rsidRPr="005F7312">
              <w:rPr>
                <w:sz w:val="18"/>
                <w:szCs w:val="18"/>
              </w:rPr>
              <w:t>Identify the appropriate team member by doing the following:</w:t>
            </w:r>
          </w:p>
          <w:p w14:paraId="31E9B836" w14:textId="77777777" w:rsidR="00853D09" w:rsidRPr="005F7312" w:rsidRDefault="00853D09" w:rsidP="00504201">
            <w:pPr>
              <w:pStyle w:val="ListParagraph"/>
              <w:numPr>
                <w:ilvl w:val="2"/>
                <w:numId w:val="3"/>
              </w:numPr>
              <w:spacing w:line="360" w:lineRule="auto"/>
              <w:ind w:left="1308" w:hanging="426"/>
              <w:contextualSpacing w:val="0"/>
              <w:rPr>
                <w:sz w:val="18"/>
                <w:szCs w:val="18"/>
              </w:rPr>
            </w:pPr>
            <w:r w:rsidRPr="005F7312">
              <w:rPr>
                <w:sz w:val="18"/>
                <w:szCs w:val="18"/>
              </w:rPr>
              <w:t>Analysing the activity</w:t>
            </w:r>
          </w:p>
          <w:p w14:paraId="6E4CC140" w14:textId="77777777" w:rsidR="00853D09" w:rsidRPr="005F7312" w:rsidRDefault="00853D09" w:rsidP="00504201">
            <w:pPr>
              <w:pStyle w:val="ListParagraph"/>
              <w:numPr>
                <w:ilvl w:val="2"/>
                <w:numId w:val="3"/>
              </w:numPr>
              <w:spacing w:line="360" w:lineRule="auto"/>
              <w:ind w:left="1308" w:hanging="426"/>
              <w:contextualSpacing w:val="0"/>
              <w:rPr>
                <w:sz w:val="18"/>
                <w:szCs w:val="18"/>
              </w:rPr>
            </w:pPr>
            <w:r w:rsidRPr="005F7312">
              <w:rPr>
                <w:sz w:val="18"/>
                <w:szCs w:val="18"/>
              </w:rPr>
              <w:lastRenderedPageBreak/>
              <w:t>This step involves choosing the right activity, which begins with breaking down the activity into smaller components.</w:t>
            </w:r>
          </w:p>
          <w:p w14:paraId="119E9D57" w14:textId="77777777" w:rsidR="00853D09" w:rsidRPr="005F7312" w:rsidRDefault="00853D09" w:rsidP="00504201">
            <w:pPr>
              <w:pStyle w:val="ListParagraph"/>
              <w:numPr>
                <w:ilvl w:val="2"/>
                <w:numId w:val="3"/>
              </w:numPr>
              <w:spacing w:line="360" w:lineRule="auto"/>
              <w:ind w:left="1308" w:hanging="426"/>
              <w:contextualSpacing w:val="0"/>
              <w:rPr>
                <w:sz w:val="18"/>
                <w:szCs w:val="18"/>
              </w:rPr>
            </w:pPr>
            <w:r w:rsidRPr="005F7312">
              <w:rPr>
                <w:sz w:val="18"/>
                <w:szCs w:val="18"/>
              </w:rPr>
              <w:t>Determining the competencies required</w:t>
            </w:r>
          </w:p>
          <w:p w14:paraId="0D06CFD3" w14:textId="77777777" w:rsidR="00853D09" w:rsidRPr="005F7312" w:rsidRDefault="00853D09" w:rsidP="00504201">
            <w:pPr>
              <w:pStyle w:val="ListParagraph"/>
              <w:numPr>
                <w:ilvl w:val="2"/>
                <w:numId w:val="3"/>
              </w:numPr>
              <w:spacing w:line="360" w:lineRule="auto"/>
              <w:ind w:left="1308" w:hanging="426"/>
              <w:contextualSpacing w:val="0"/>
              <w:rPr>
                <w:sz w:val="18"/>
                <w:szCs w:val="18"/>
              </w:rPr>
            </w:pPr>
            <w:r w:rsidRPr="005F7312">
              <w:rPr>
                <w:sz w:val="18"/>
                <w:szCs w:val="18"/>
              </w:rPr>
              <w:t>Not every team member will be able to do the required task. It is therefore important to determine what skills, knowledge and attributes from a safety and production perspective are necessary to complete the task.</w:t>
            </w:r>
          </w:p>
          <w:p w14:paraId="595F947D" w14:textId="77777777" w:rsidR="00853D09" w:rsidRPr="005F7312" w:rsidRDefault="00853D09" w:rsidP="00504201">
            <w:pPr>
              <w:pStyle w:val="ListParagraph"/>
              <w:numPr>
                <w:ilvl w:val="2"/>
                <w:numId w:val="3"/>
              </w:numPr>
              <w:spacing w:line="360" w:lineRule="auto"/>
              <w:ind w:left="1308" w:hanging="426"/>
              <w:contextualSpacing w:val="0"/>
              <w:rPr>
                <w:sz w:val="18"/>
                <w:szCs w:val="18"/>
              </w:rPr>
            </w:pPr>
            <w:r w:rsidRPr="005F7312">
              <w:rPr>
                <w:sz w:val="18"/>
                <w:szCs w:val="18"/>
              </w:rPr>
              <w:t>Matching the activity and the individual</w:t>
            </w:r>
          </w:p>
          <w:p w14:paraId="42D05A26" w14:textId="3B0F5CBF" w:rsidR="00853D09" w:rsidRDefault="00853D09" w:rsidP="00504201">
            <w:pPr>
              <w:pStyle w:val="ListParagraph"/>
              <w:numPr>
                <w:ilvl w:val="2"/>
                <w:numId w:val="3"/>
              </w:numPr>
              <w:spacing w:after="120" w:line="360" w:lineRule="auto"/>
              <w:ind w:left="1308" w:hanging="426"/>
              <w:contextualSpacing w:val="0"/>
              <w:rPr>
                <w:sz w:val="18"/>
                <w:szCs w:val="18"/>
              </w:rPr>
            </w:pPr>
            <w:r w:rsidRPr="005F7312">
              <w:rPr>
                <w:sz w:val="18"/>
                <w:szCs w:val="18"/>
              </w:rPr>
              <w:t>After you have determined the competencies needed to do the task, you have to identify an individual who has those competencies.</w:t>
            </w:r>
          </w:p>
          <w:p w14:paraId="4E1F3C5F" w14:textId="77777777" w:rsidR="00853D09" w:rsidRPr="005F7312" w:rsidRDefault="00853D09" w:rsidP="0016370C">
            <w:pPr>
              <w:pStyle w:val="ListParagraph"/>
              <w:numPr>
                <w:ilvl w:val="0"/>
                <w:numId w:val="3"/>
              </w:numPr>
              <w:spacing w:line="360" w:lineRule="auto"/>
              <w:contextualSpacing w:val="0"/>
              <w:rPr>
                <w:b/>
                <w:bCs/>
                <w:sz w:val="18"/>
                <w:szCs w:val="18"/>
              </w:rPr>
            </w:pPr>
            <w:r w:rsidRPr="005F7312">
              <w:rPr>
                <w:b/>
                <w:bCs/>
                <w:sz w:val="18"/>
                <w:szCs w:val="18"/>
              </w:rPr>
              <w:t>Schedule the tasks</w:t>
            </w:r>
          </w:p>
          <w:p w14:paraId="1F5BD6D0" w14:textId="77777777" w:rsidR="00853D09" w:rsidRPr="005F7312" w:rsidRDefault="00853D09" w:rsidP="00504201">
            <w:pPr>
              <w:pStyle w:val="ListParagraph"/>
              <w:numPr>
                <w:ilvl w:val="1"/>
                <w:numId w:val="3"/>
              </w:numPr>
              <w:spacing w:line="360" w:lineRule="auto"/>
              <w:ind w:left="741" w:hanging="426"/>
              <w:contextualSpacing w:val="0"/>
              <w:rPr>
                <w:sz w:val="18"/>
                <w:szCs w:val="18"/>
              </w:rPr>
            </w:pPr>
            <w:r w:rsidRPr="005F7312">
              <w:rPr>
                <w:sz w:val="18"/>
                <w:szCs w:val="18"/>
              </w:rPr>
              <w:t>Start by identifying the time you want to make available for your team’s activities. This will depend on the design of the activity, your team’s targets and the priorities that you have set for yourself.</w:t>
            </w:r>
          </w:p>
          <w:p w14:paraId="214CBC49" w14:textId="77777777" w:rsidR="00853D09" w:rsidRPr="005F7312" w:rsidRDefault="00853D09" w:rsidP="00504201">
            <w:pPr>
              <w:pStyle w:val="ListParagraph"/>
              <w:numPr>
                <w:ilvl w:val="1"/>
                <w:numId w:val="3"/>
              </w:numPr>
              <w:spacing w:line="360" w:lineRule="auto"/>
              <w:ind w:left="741" w:hanging="426"/>
              <w:contextualSpacing w:val="0"/>
              <w:rPr>
                <w:sz w:val="18"/>
                <w:szCs w:val="18"/>
              </w:rPr>
            </w:pPr>
            <w:r w:rsidRPr="005F7312">
              <w:rPr>
                <w:sz w:val="18"/>
                <w:szCs w:val="18"/>
              </w:rPr>
              <w:t>Highlight the actions that you and your team simply must accomplish in order to do a good job.</w:t>
            </w:r>
          </w:p>
          <w:p w14:paraId="17E00461" w14:textId="77777777" w:rsidR="00853D09" w:rsidRPr="005F7312" w:rsidRDefault="00853D09" w:rsidP="00504201">
            <w:pPr>
              <w:pStyle w:val="ListParagraph"/>
              <w:numPr>
                <w:ilvl w:val="1"/>
                <w:numId w:val="3"/>
              </w:numPr>
              <w:spacing w:line="360" w:lineRule="auto"/>
              <w:ind w:left="741" w:hanging="426"/>
              <w:contextualSpacing w:val="0"/>
              <w:rPr>
                <w:sz w:val="18"/>
                <w:szCs w:val="18"/>
              </w:rPr>
            </w:pPr>
            <w:r w:rsidRPr="005F7312">
              <w:rPr>
                <w:sz w:val="18"/>
                <w:szCs w:val="18"/>
              </w:rPr>
              <w:t>Review your and your team’s activity lists, and schedule the high priority, urgent activities, as well as the essential maintenance activities that cannot be avoided.</w:t>
            </w:r>
          </w:p>
          <w:p w14:paraId="0814B823" w14:textId="7722A7DF" w:rsidR="00853D09" w:rsidRDefault="00853D09" w:rsidP="00504201">
            <w:pPr>
              <w:pStyle w:val="ListParagraph"/>
              <w:numPr>
                <w:ilvl w:val="1"/>
                <w:numId w:val="3"/>
              </w:numPr>
              <w:spacing w:line="360" w:lineRule="auto"/>
              <w:ind w:left="741" w:hanging="426"/>
              <w:contextualSpacing w:val="0"/>
              <w:rPr>
                <w:sz w:val="18"/>
                <w:szCs w:val="18"/>
              </w:rPr>
            </w:pPr>
            <w:r w:rsidRPr="005F7312">
              <w:rPr>
                <w:sz w:val="18"/>
                <w:szCs w:val="18"/>
              </w:rPr>
              <w:t>Allow extra time for unforeseen events. You will learn from experience how much extra time you will need here. Under normal circumstances, the more unpredictable the activity, the more extra time you are likely to need. Schedule time for interruptions that may hinder your team’s progress. It is not always possible to anticipate when interruptions will occur. However, by allowing time in your schedule for interruptions, you allow yourself and your team the flexibility to rearrange your schedule to react effectively to issues as they arise.</w:t>
            </w:r>
          </w:p>
          <w:p w14:paraId="1DE8C15A" w14:textId="77777777" w:rsidR="00853D09" w:rsidRPr="005F7312" w:rsidRDefault="00853D09" w:rsidP="00504201">
            <w:pPr>
              <w:pStyle w:val="ListParagraph"/>
              <w:numPr>
                <w:ilvl w:val="0"/>
                <w:numId w:val="3"/>
              </w:numPr>
              <w:spacing w:after="120" w:line="360" w:lineRule="auto"/>
              <w:ind w:left="357" w:hanging="357"/>
              <w:contextualSpacing w:val="0"/>
              <w:rPr>
                <w:sz w:val="18"/>
                <w:szCs w:val="18"/>
              </w:rPr>
            </w:pPr>
            <w:r w:rsidRPr="005F7312">
              <w:rPr>
                <w:b/>
                <w:bCs/>
                <w:sz w:val="18"/>
                <w:szCs w:val="18"/>
              </w:rPr>
              <w:t>Use the most appropriate schedule tool. It should contain the following</w:t>
            </w:r>
            <w:r w:rsidRPr="005F7312">
              <w:rPr>
                <w:sz w:val="18"/>
                <w:szCs w:val="18"/>
              </w:rPr>
              <w:t>:</w:t>
            </w:r>
          </w:p>
          <w:p w14:paraId="054E5ABD" w14:textId="77777777" w:rsidR="00853D09" w:rsidRPr="005F7312" w:rsidRDefault="00853D09" w:rsidP="00504201">
            <w:pPr>
              <w:pStyle w:val="ListNumber"/>
              <w:numPr>
                <w:ilvl w:val="0"/>
                <w:numId w:val="4"/>
              </w:numPr>
              <w:tabs>
                <w:tab w:val="clear" w:pos="169"/>
              </w:tabs>
              <w:spacing w:after="0" w:line="360" w:lineRule="auto"/>
              <w:ind w:left="882" w:hanging="425"/>
              <w:rPr>
                <w:sz w:val="18"/>
                <w:szCs w:val="18"/>
                <w:lang w:val="en-GB"/>
              </w:rPr>
            </w:pPr>
            <w:r w:rsidRPr="005F7312">
              <w:rPr>
                <w:sz w:val="18"/>
                <w:szCs w:val="18"/>
                <w:lang w:val="en-GB"/>
              </w:rPr>
              <w:t xml:space="preserve">A clear indication of who is responsible for what </w:t>
            </w:r>
          </w:p>
          <w:p w14:paraId="29FBAB40" w14:textId="77777777" w:rsidR="00853D09" w:rsidRPr="005F7312" w:rsidRDefault="00853D09" w:rsidP="00504201">
            <w:pPr>
              <w:pStyle w:val="ListNumber"/>
              <w:numPr>
                <w:ilvl w:val="0"/>
                <w:numId w:val="4"/>
              </w:numPr>
              <w:tabs>
                <w:tab w:val="clear" w:pos="169"/>
              </w:tabs>
              <w:spacing w:after="0" w:line="360" w:lineRule="auto"/>
              <w:ind w:left="882" w:hanging="425"/>
              <w:rPr>
                <w:sz w:val="18"/>
                <w:szCs w:val="18"/>
                <w:lang w:val="en-GB"/>
              </w:rPr>
            </w:pPr>
            <w:r w:rsidRPr="005F7312">
              <w:rPr>
                <w:sz w:val="18"/>
                <w:szCs w:val="18"/>
                <w:lang w:val="en-GB"/>
              </w:rPr>
              <w:t>A clear time frame for completion, when the activities begin and by when the results will be achieved</w:t>
            </w:r>
          </w:p>
          <w:p w14:paraId="36E57EA2" w14:textId="1711F510" w:rsidR="00853D09" w:rsidRDefault="00853D09" w:rsidP="00504201">
            <w:pPr>
              <w:pStyle w:val="ListNumber"/>
              <w:numPr>
                <w:ilvl w:val="0"/>
                <w:numId w:val="4"/>
              </w:numPr>
              <w:tabs>
                <w:tab w:val="clear" w:pos="169"/>
              </w:tabs>
              <w:spacing w:line="360" w:lineRule="auto"/>
              <w:ind w:left="882" w:hanging="425"/>
              <w:rPr>
                <w:sz w:val="18"/>
                <w:szCs w:val="18"/>
                <w:lang w:val="en-GB"/>
              </w:rPr>
            </w:pPr>
            <w:r w:rsidRPr="005F7312">
              <w:rPr>
                <w:sz w:val="18"/>
                <w:szCs w:val="18"/>
                <w:lang w:val="en-GB"/>
              </w:rPr>
              <w:t>Who is responsible for each task</w:t>
            </w:r>
            <w:r w:rsidR="0016370C">
              <w:rPr>
                <w:sz w:val="18"/>
                <w:szCs w:val="18"/>
                <w:lang w:val="en-GB"/>
              </w:rPr>
              <w:t>.</w:t>
            </w:r>
          </w:p>
          <w:p w14:paraId="487BD04B" w14:textId="655FCF3F" w:rsidR="00503F5A" w:rsidRPr="0016370C" w:rsidRDefault="00853D09" w:rsidP="0016370C">
            <w:pPr>
              <w:pStyle w:val="ListNumber"/>
              <w:numPr>
                <w:ilvl w:val="0"/>
                <w:numId w:val="30"/>
              </w:numPr>
              <w:tabs>
                <w:tab w:val="clear" w:pos="169"/>
              </w:tabs>
              <w:spacing w:after="0" w:line="360" w:lineRule="auto"/>
              <w:rPr>
                <w:b/>
                <w:bCs/>
                <w:sz w:val="18"/>
                <w:szCs w:val="18"/>
                <w:lang w:val="en-GB"/>
              </w:rPr>
            </w:pPr>
            <w:r w:rsidRPr="005F7312">
              <w:rPr>
                <w:b/>
                <w:bCs/>
                <w:sz w:val="18"/>
                <w:szCs w:val="18"/>
                <w:lang w:val="en-GB"/>
              </w:rPr>
              <w:t xml:space="preserve">Communicate the schedule to the relevant employees. </w:t>
            </w:r>
          </w:p>
        </w:tc>
        <w:tc>
          <w:tcPr>
            <w:tcW w:w="1359" w:type="dxa"/>
          </w:tcPr>
          <w:p w14:paraId="50F29BFF" w14:textId="678EA41A" w:rsidR="00503F5A" w:rsidRDefault="00853D09" w:rsidP="00730A09">
            <w:pPr>
              <w:spacing w:line="360" w:lineRule="auto"/>
              <w:jc w:val="center"/>
              <w:rPr>
                <w:sz w:val="18"/>
                <w:szCs w:val="18"/>
              </w:rPr>
            </w:pPr>
            <w:r>
              <w:rPr>
                <w:sz w:val="18"/>
                <w:szCs w:val="18"/>
              </w:rPr>
              <w:lastRenderedPageBreak/>
              <w:t xml:space="preserve">9 </w:t>
            </w:r>
            <w:r w:rsidR="00504201">
              <w:rPr>
                <w:sz w:val="18"/>
                <w:szCs w:val="18"/>
              </w:rPr>
              <w:br/>
            </w:r>
            <w:r>
              <w:rPr>
                <w:sz w:val="18"/>
                <w:szCs w:val="18"/>
              </w:rPr>
              <w:t>(1 mark each per step listed plus 2 marks for further explanation per step)</w:t>
            </w:r>
          </w:p>
        </w:tc>
      </w:tr>
      <w:tr w:rsidR="00853D09" w14:paraId="150E0264" w14:textId="77777777" w:rsidTr="0016370C">
        <w:tc>
          <w:tcPr>
            <w:tcW w:w="1658" w:type="dxa"/>
          </w:tcPr>
          <w:p w14:paraId="23CE3548" w14:textId="0F44C76A" w:rsidR="00853D09" w:rsidRDefault="00DA14B5" w:rsidP="0016370C">
            <w:pPr>
              <w:spacing w:line="360" w:lineRule="auto"/>
              <w:rPr>
                <w:sz w:val="18"/>
                <w:szCs w:val="18"/>
              </w:rPr>
            </w:pPr>
            <w:r>
              <w:rPr>
                <w:sz w:val="18"/>
                <w:szCs w:val="18"/>
              </w:rPr>
              <w:lastRenderedPageBreak/>
              <w:t>KM03 IAC0104</w:t>
            </w:r>
          </w:p>
        </w:tc>
        <w:tc>
          <w:tcPr>
            <w:tcW w:w="4716" w:type="dxa"/>
          </w:tcPr>
          <w:p w14:paraId="38DECF7E" w14:textId="493E0B7B" w:rsidR="00853D09" w:rsidRPr="005F7312" w:rsidRDefault="00853D09" w:rsidP="0016370C">
            <w:pPr>
              <w:pStyle w:val="ListParagraph"/>
              <w:numPr>
                <w:ilvl w:val="0"/>
                <w:numId w:val="1"/>
              </w:numPr>
              <w:spacing w:line="360" w:lineRule="auto"/>
              <w:ind w:left="497" w:hanging="497"/>
              <w:contextualSpacing w:val="0"/>
              <w:rPr>
                <w:sz w:val="18"/>
                <w:szCs w:val="18"/>
              </w:rPr>
            </w:pPr>
            <w:r w:rsidRPr="005F7312">
              <w:rPr>
                <w:sz w:val="18"/>
                <w:szCs w:val="18"/>
              </w:rPr>
              <w:t>Explain the leading function for a retail chain store manager</w:t>
            </w:r>
          </w:p>
        </w:tc>
        <w:tc>
          <w:tcPr>
            <w:tcW w:w="7655" w:type="dxa"/>
          </w:tcPr>
          <w:p w14:paraId="1DB0809D" w14:textId="527D9B86" w:rsidR="00853D09" w:rsidRPr="005F7312" w:rsidRDefault="00853D09" w:rsidP="00504201">
            <w:pPr>
              <w:spacing w:after="120" w:line="360" w:lineRule="auto"/>
              <w:rPr>
                <w:sz w:val="18"/>
                <w:szCs w:val="18"/>
              </w:rPr>
            </w:pPr>
            <w:r w:rsidRPr="005F7312">
              <w:rPr>
                <w:color w:val="000000" w:themeColor="text1"/>
                <w:sz w:val="18"/>
                <w:szCs w:val="18"/>
              </w:rPr>
              <w:t xml:space="preserve">Leading refers to the management function that involves the use of </w:t>
            </w:r>
            <w:r w:rsidRPr="005F7312">
              <w:rPr>
                <w:i/>
                <w:iCs/>
                <w:color w:val="000000" w:themeColor="text1"/>
                <w:sz w:val="18"/>
                <w:szCs w:val="18"/>
              </w:rPr>
              <w:t>influence</w:t>
            </w:r>
            <w:r w:rsidRPr="005F7312">
              <w:rPr>
                <w:color w:val="000000" w:themeColor="text1"/>
                <w:sz w:val="18"/>
                <w:szCs w:val="18"/>
              </w:rPr>
              <w:t xml:space="preserve"> to </w:t>
            </w:r>
            <w:r w:rsidRPr="005F7312">
              <w:rPr>
                <w:i/>
                <w:iCs/>
                <w:color w:val="000000" w:themeColor="text1"/>
                <w:sz w:val="18"/>
                <w:szCs w:val="18"/>
              </w:rPr>
              <w:t>motivate</w:t>
            </w:r>
            <w:r w:rsidRPr="005F7312">
              <w:rPr>
                <w:color w:val="000000" w:themeColor="text1"/>
                <w:sz w:val="18"/>
                <w:szCs w:val="18"/>
              </w:rPr>
              <w:t xml:space="preserve"> employees to </w:t>
            </w:r>
            <w:r w:rsidRPr="005F7312">
              <w:rPr>
                <w:i/>
                <w:iCs/>
                <w:color w:val="000000" w:themeColor="text1"/>
                <w:sz w:val="18"/>
                <w:szCs w:val="18"/>
              </w:rPr>
              <w:t>achieve the store’s objectives</w:t>
            </w:r>
            <w:r w:rsidRPr="005F7312">
              <w:rPr>
                <w:color w:val="000000" w:themeColor="text1"/>
                <w:sz w:val="18"/>
                <w:szCs w:val="18"/>
              </w:rPr>
              <w:t xml:space="preserve"> and targets. </w:t>
            </w:r>
            <w:r w:rsidRPr="005F7312">
              <w:rPr>
                <w:sz w:val="18"/>
                <w:szCs w:val="18"/>
              </w:rPr>
              <w:t xml:space="preserve">It is the activity that charges the team with energy to activate the team members to get things moving and keep them moving.  </w:t>
            </w:r>
          </w:p>
          <w:p w14:paraId="4D6687C8" w14:textId="5AFCE5D5" w:rsidR="007455BE" w:rsidRDefault="007455BE" w:rsidP="00504201">
            <w:pPr>
              <w:spacing w:after="120" w:line="360" w:lineRule="auto"/>
              <w:rPr>
                <w:sz w:val="18"/>
                <w:szCs w:val="18"/>
              </w:rPr>
            </w:pPr>
            <w:r w:rsidRPr="005F7312">
              <w:rPr>
                <w:sz w:val="18"/>
                <w:szCs w:val="18"/>
              </w:rPr>
              <w:t xml:space="preserve">Leading includes </w:t>
            </w:r>
            <w:r w:rsidR="0016370C">
              <w:rPr>
                <w:sz w:val="18"/>
                <w:szCs w:val="18"/>
              </w:rPr>
              <w:t>the</w:t>
            </w:r>
            <w:r w:rsidRPr="005F7312">
              <w:rPr>
                <w:sz w:val="18"/>
                <w:szCs w:val="18"/>
              </w:rPr>
              <w:t xml:space="preserve"> tasks:</w:t>
            </w:r>
          </w:p>
          <w:p w14:paraId="7E04F93C" w14:textId="20C484AF" w:rsidR="007455BE" w:rsidRDefault="007455BE" w:rsidP="00504201">
            <w:pPr>
              <w:pStyle w:val="Heading4"/>
              <w:spacing w:after="120" w:line="360" w:lineRule="auto"/>
              <w:jc w:val="left"/>
              <w:outlineLvl w:val="3"/>
              <w:rPr>
                <w:b w:val="0"/>
                <w:bCs w:val="0"/>
                <w:i w:val="0"/>
                <w:iCs/>
                <w:sz w:val="18"/>
                <w:szCs w:val="18"/>
              </w:rPr>
            </w:pPr>
            <w:r w:rsidRPr="005F7312">
              <w:rPr>
                <w:i w:val="0"/>
                <w:iCs/>
                <w:sz w:val="18"/>
                <w:szCs w:val="18"/>
                <w:lang w:val="en-ZA"/>
              </w:rPr>
              <w:t>Communicating.</w:t>
            </w:r>
            <w:r w:rsidRPr="005F7312">
              <w:rPr>
                <w:b w:val="0"/>
                <w:bCs w:val="0"/>
                <w:i w:val="0"/>
                <w:iCs/>
                <w:sz w:val="18"/>
                <w:szCs w:val="18"/>
                <w:lang w:val="en-ZA"/>
              </w:rPr>
              <w:t xml:space="preserve"> </w:t>
            </w:r>
            <w:r w:rsidRPr="005F7312">
              <w:rPr>
                <w:b w:val="0"/>
                <w:bCs w:val="0"/>
                <w:i w:val="0"/>
                <w:iCs/>
                <w:sz w:val="18"/>
                <w:szCs w:val="18"/>
              </w:rPr>
              <w:t>Although communication is the act of transmitting information, ideas and shared understanding from one person to another, you have to influence someone to gain their attention. You gain attention only when you see the other person as a person and not as an object. This requires two-way communication in which you listen effectively (discussed in Module 2) and involve the employee in the conversation, rather than you communicating in one direction.</w:t>
            </w:r>
          </w:p>
          <w:p w14:paraId="7009AF52" w14:textId="0DEF2111" w:rsidR="007455BE" w:rsidRDefault="007455BE" w:rsidP="00504201">
            <w:pPr>
              <w:pStyle w:val="Heading4"/>
              <w:spacing w:after="120" w:line="360" w:lineRule="auto"/>
              <w:jc w:val="left"/>
              <w:outlineLvl w:val="3"/>
              <w:rPr>
                <w:b w:val="0"/>
                <w:bCs w:val="0"/>
                <w:i w:val="0"/>
                <w:iCs/>
                <w:sz w:val="18"/>
                <w:szCs w:val="18"/>
              </w:rPr>
            </w:pPr>
            <w:r w:rsidRPr="005F7312">
              <w:rPr>
                <w:i w:val="0"/>
                <w:iCs/>
                <w:sz w:val="18"/>
                <w:szCs w:val="18"/>
              </w:rPr>
              <w:t>Motivating</w:t>
            </w:r>
            <w:r w:rsidRPr="005F7312">
              <w:rPr>
                <w:b w:val="0"/>
                <w:bCs w:val="0"/>
                <w:i w:val="0"/>
                <w:iCs/>
                <w:sz w:val="18"/>
                <w:szCs w:val="18"/>
              </w:rPr>
              <w:t xml:space="preserve">. One of the cornerstones of effective leading is the retail chain store manager’s ability to create an environment where employees feel appreciated and where they are willing to work together in teams. </w:t>
            </w:r>
          </w:p>
          <w:p w14:paraId="0FC5974D" w14:textId="77777777" w:rsidR="007455BE" w:rsidRPr="0016370C" w:rsidRDefault="007455BE" w:rsidP="0016370C">
            <w:pPr>
              <w:spacing w:line="360" w:lineRule="auto"/>
              <w:rPr>
                <w:sz w:val="18"/>
                <w:szCs w:val="18"/>
              </w:rPr>
            </w:pPr>
            <w:r w:rsidRPr="0016370C">
              <w:rPr>
                <w:b/>
                <w:bCs/>
                <w:sz w:val="18"/>
                <w:szCs w:val="18"/>
                <w:lang w:val="en-GB"/>
              </w:rPr>
              <w:t>Coaching conversations</w:t>
            </w:r>
            <w:r w:rsidRPr="0016370C">
              <w:rPr>
                <w:sz w:val="18"/>
                <w:szCs w:val="18"/>
                <w:lang w:val="en-GB"/>
              </w:rPr>
              <w:t xml:space="preserve">. </w:t>
            </w:r>
            <w:r w:rsidRPr="0016370C">
              <w:rPr>
                <w:sz w:val="18"/>
                <w:szCs w:val="18"/>
              </w:rPr>
              <w:t>Coaching is done to achieve the following objectives:</w:t>
            </w:r>
          </w:p>
          <w:p w14:paraId="2A4A1959" w14:textId="4EEB1B8C" w:rsidR="007455BE" w:rsidRPr="005F7312" w:rsidRDefault="007455BE" w:rsidP="0016370C">
            <w:pPr>
              <w:pStyle w:val="BulletText1"/>
              <w:numPr>
                <w:ilvl w:val="0"/>
                <w:numId w:val="30"/>
              </w:numPr>
              <w:spacing w:after="0" w:line="360" w:lineRule="auto"/>
              <w:jc w:val="left"/>
              <w:rPr>
                <w:sz w:val="18"/>
                <w:szCs w:val="18"/>
                <w:lang w:val="en-GB"/>
              </w:rPr>
            </w:pPr>
            <w:r w:rsidRPr="005F7312">
              <w:rPr>
                <w:sz w:val="18"/>
                <w:szCs w:val="18"/>
                <w:lang w:val="en-GB"/>
              </w:rPr>
              <w:t xml:space="preserve">To </w:t>
            </w:r>
            <w:r w:rsidRPr="005F7312">
              <w:rPr>
                <w:b/>
                <w:sz w:val="18"/>
                <w:szCs w:val="18"/>
                <w:lang w:val="en-GB"/>
              </w:rPr>
              <w:t>improve the performance of team members</w:t>
            </w:r>
            <w:r w:rsidRPr="005F7312">
              <w:rPr>
                <w:sz w:val="18"/>
                <w:szCs w:val="18"/>
                <w:lang w:val="en-GB"/>
              </w:rPr>
              <w:t xml:space="preserve"> to ensure they are competent to contribute to achieving team targets</w:t>
            </w:r>
          </w:p>
          <w:p w14:paraId="77BB43E5" w14:textId="77777777" w:rsidR="007455BE" w:rsidRPr="005F7312" w:rsidRDefault="007455BE" w:rsidP="00504201">
            <w:pPr>
              <w:pStyle w:val="BulletText1"/>
              <w:numPr>
                <w:ilvl w:val="0"/>
                <w:numId w:val="30"/>
              </w:numPr>
              <w:spacing w:line="360" w:lineRule="auto"/>
              <w:ind w:left="357" w:hanging="357"/>
              <w:jc w:val="left"/>
              <w:rPr>
                <w:sz w:val="18"/>
                <w:szCs w:val="18"/>
                <w:lang w:val="en-GB"/>
              </w:rPr>
            </w:pPr>
            <w:r w:rsidRPr="005F7312">
              <w:rPr>
                <w:sz w:val="18"/>
                <w:szCs w:val="18"/>
                <w:lang w:val="en-GB"/>
              </w:rPr>
              <w:t xml:space="preserve">To </w:t>
            </w:r>
            <w:r w:rsidRPr="005F7312">
              <w:rPr>
                <w:b/>
                <w:sz w:val="18"/>
                <w:szCs w:val="18"/>
                <w:lang w:val="en-GB"/>
              </w:rPr>
              <w:t>develop team members</w:t>
            </w:r>
            <w:r w:rsidRPr="005F7312">
              <w:rPr>
                <w:sz w:val="18"/>
                <w:szCs w:val="18"/>
                <w:lang w:val="en-GB"/>
              </w:rPr>
              <w:t xml:space="preserve"> to bring out potential for </w:t>
            </w:r>
            <w:r w:rsidRPr="005F7312">
              <w:rPr>
                <w:b/>
                <w:sz w:val="18"/>
                <w:szCs w:val="18"/>
                <w:lang w:val="en-GB"/>
              </w:rPr>
              <w:t>future positions</w:t>
            </w:r>
            <w:r w:rsidRPr="005F7312">
              <w:rPr>
                <w:sz w:val="18"/>
                <w:szCs w:val="18"/>
                <w:lang w:val="en-GB"/>
              </w:rPr>
              <w:t>.</w:t>
            </w:r>
          </w:p>
          <w:p w14:paraId="56CAE16D" w14:textId="3AEDA806" w:rsidR="00853D09" w:rsidRPr="005F7312" w:rsidRDefault="007455BE" w:rsidP="0016370C">
            <w:pPr>
              <w:pStyle w:val="Heading4"/>
              <w:spacing w:after="0" w:line="360" w:lineRule="auto"/>
              <w:jc w:val="left"/>
              <w:outlineLvl w:val="3"/>
              <w:rPr>
                <w:sz w:val="18"/>
                <w:szCs w:val="18"/>
              </w:rPr>
            </w:pPr>
            <w:r w:rsidRPr="005F7312">
              <w:rPr>
                <w:i w:val="0"/>
                <w:iCs/>
                <w:sz w:val="18"/>
                <w:szCs w:val="18"/>
                <w:lang w:val="en-ZA"/>
              </w:rPr>
              <w:t xml:space="preserve">Team effectiveness. </w:t>
            </w:r>
            <w:r w:rsidRPr="005F7312">
              <w:rPr>
                <w:b w:val="0"/>
                <w:bCs w:val="0"/>
                <w:i w:val="0"/>
                <w:iCs/>
                <w:sz w:val="18"/>
                <w:szCs w:val="18"/>
              </w:rPr>
              <w:t>A team’s success depends on its effectiveness - the direction it has (clear goals) and the team’s ability to work together towards those goals.</w:t>
            </w:r>
          </w:p>
        </w:tc>
        <w:tc>
          <w:tcPr>
            <w:tcW w:w="1359" w:type="dxa"/>
          </w:tcPr>
          <w:p w14:paraId="4036E578" w14:textId="5ABB746E" w:rsidR="00853D09" w:rsidRDefault="007455BE" w:rsidP="00730A09">
            <w:pPr>
              <w:spacing w:line="360" w:lineRule="auto"/>
              <w:jc w:val="center"/>
              <w:rPr>
                <w:sz w:val="18"/>
                <w:szCs w:val="18"/>
              </w:rPr>
            </w:pPr>
            <w:r>
              <w:rPr>
                <w:sz w:val="18"/>
                <w:szCs w:val="18"/>
              </w:rPr>
              <w:t>12</w:t>
            </w:r>
          </w:p>
        </w:tc>
      </w:tr>
      <w:tr w:rsidR="00853D09" w14:paraId="0B8E5B29" w14:textId="77777777" w:rsidTr="0016370C">
        <w:tc>
          <w:tcPr>
            <w:tcW w:w="1658" w:type="dxa"/>
          </w:tcPr>
          <w:p w14:paraId="510FC796" w14:textId="3E26F5C8" w:rsidR="00853D09" w:rsidRDefault="009B2EAB" w:rsidP="0016370C">
            <w:pPr>
              <w:spacing w:line="360" w:lineRule="auto"/>
              <w:rPr>
                <w:sz w:val="18"/>
                <w:szCs w:val="18"/>
              </w:rPr>
            </w:pPr>
            <w:r>
              <w:rPr>
                <w:sz w:val="18"/>
                <w:szCs w:val="18"/>
              </w:rPr>
              <w:t>KM03 IAC0105</w:t>
            </w:r>
          </w:p>
        </w:tc>
        <w:tc>
          <w:tcPr>
            <w:tcW w:w="4716" w:type="dxa"/>
          </w:tcPr>
          <w:p w14:paraId="6568A34D" w14:textId="61A81736" w:rsidR="00853D09" w:rsidRPr="005F7312" w:rsidRDefault="00853D09" w:rsidP="0016370C">
            <w:pPr>
              <w:pStyle w:val="ListParagraph"/>
              <w:numPr>
                <w:ilvl w:val="0"/>
                <w:numId w:val="1"/>
              </w:numPr>
              <w:spacing w:line="360" w:lineRule="auto"/>
              <w:ind w:left="497" w:hanging="497"/>
              <w:contextualSpacing w:val="0"/>
              <w:rPr>
                <w:sz w:val="18"/>
                <w:szCs w:val="18"/>
              </w:rPr>
            </w:pPr>
            <w:r w:rsidRPr="005F7312">
              <w:rPr>
                <w:sz w:val="18"/>
                <w:szCs w:val="18"/>
              </w:rPr>
              <w:t>Explain the steps in the controlling function</w:t>
            </w:r>
          </w:p>
        </w:tc>
        <w:tc>
          <w:tcPr>
            <w:tcW w:w="7655" w:type="dxa"/>
          </w:tcPr>
          <w:p w14:paraId="088F6A22" w14:textId="77777777" w:rsidR="00853D09" w:rsidRPr="005F7312" w:rsidRDefault="00853D09" w:rsidP="0016370C">
            <w:pPr>
              <w:spacing w:line="360" w:lineRule="auto"/>
              <w:rPr>
                <w:sz w:val="18"/>
                <w:szCs w:val="18"/>
              </w:rPr>
            </w:pPr>
            <w:r w:rsidRPr="005F7312">
              <w:rPr>
                <w:sz w:val="18"/>
                <w:szCs w:val="18"/>
              </w:rPr>
              <w:t>The control process involves four steps, namely:</w:t>
            </w:r>
          </w:p>
          <w:p w14:paraId="00E742F8" w14:textId="77777777" w:rsidR="00853D09" w:rsidRPr="005F7312" w:rsidRDefault="00853D09" w:rsidP="0016370C">
            <w:pPr>
              <w:pStyle w:val="BulletText1"/>
              <w:numPr>
                <w:ilvl w:val="0"/>
                <w:numId w:val="6"/>
              </w:numPr>
              <w:spacing w:after="0" w:line="360" w:lineRule="auto"/>
              <w:jc w:val="left"/>
              <w:rPr>
                <w:sz w:val="18"/>
                <w:szCs w:val="18"/>
              </w:rPr>
            </w:pPr>
            <w:r w:rsidRPr="005F7312">
              <w:rPr>
                <w:sz w:val="18"/>
                <w:szCs w:val="18"/>
              </w:rPr>
              <w:t>Establishing standards during planning</w:t>
            </w:r>
          </w:p>
          <w:p w14:paraId="4300C271" w14:textId="77777777" w:rsidR="00853D09" w:rsidRPr="005F7312" w:rsidRDefault="00853D09" w:rsidP="0016370C">
            <w:pPr>
              <w:pStyle w:val="BulletText1"/>
              <w:numPr>
                <w:ilvl w:val="0"/>
                <w:numId w:val="6"/>
              </w:numPr>
              <w:spacing w:after="0" w:line="360" w:lineRule="auto"/>
              <w:jc w:val="left"/>
              <w:rPr>
                <w:sz w:val="18"/>
                <w:szCs w:val="18"/>
              </w:rPr>
            </w:pPr>
            <w:r w:rsidRPr="005F7312">
              <w:rPr>
                <w:sz w:val="18"/>
                <w:szCs w:val="18"/>
              </w:rPr>
              <w:t>Observing actual performance</w:t>
            </w:r>
          </w:p>
          <w:p w14:paraId="0F30322F" w14:textId="77777777" w:rsidR="00853D09" w:rsidRPr="005F7312" w:rsidRDefault="00853D09" w:rsidP="0016370C">
            <w:pPr>
              <w:pStyle w:val="BulletText1"/>
              <w:numPr>
                <w:ilvl w:val="0"/>
                <w:numId w:val="6"/>
              </w:numPr>
              <w:spacing w:after="0" w:line="360" w:lineRule="auto"/>
              <w:jc w:val="left"/>
              <w:rPr>
                <w:sz w:val="18"/>
                <w:szCs w:val="18"/>
              </w:rPr>
            </w:pPr>
            <w:r w:rsidRPr="005F7312">
              <w:rPr>
                <w:sz w:val="18"/>
                <w:szCs w:val="18"/>
              </w:rPr>
              <w:t>Determining performance deviations</w:t>
            </w:r>
          </w:p>
          <w:p w14:paraId="7A4DAAB1" w14:textId="5BD3372A" w:rsidR="00853D09" w:rsidRPr="0016370C" w:rsidRDefault="00853D09" w:rsidP="0016370C">
            <w:pPr>
              <w:pStyle w:val="BulletText1"/>
              <w:numPr>
                <w:ilvl w:val="0"/>
                <w:numId w:val="6"/>
              </w:numPr>
              <w:spacing w:after="0" w:line="360" w:lineRule="auto"/>
              <w:jc w:val="left"/>
              <w:rPr>
                <w:sz w:val="18"/>
                <w:szCs w:val="18"/>
              </w:rPr>
            </w:pPr>
            <w:r w:rsidRPr="005F7312">
              <w:rPr>
                <w:sz w:val="18"/>
                <w:szCs w:val="18"/>
              </w:rPr>
              <w:t>Taking corrective action</w:t>
            </w:r>
          </w:p>
        </w:tc>
        <w:tc>
          <w:tcPr>
            <w:tcW w:w="1359" w:type="dxa"/>
          </w:tcPr>
          <w:p w14:paraId="109A53D2" w14:textId="7355EC3D" w:rsidR="00853D09" w:rsidRDefault="00853D09" w:rsidP="00730A09">
            <w:pPr>
              <w:spacing w:line="360" w:lineRule="auto"/>
              <w:jc w:val="center"/>
              <w:rPr>
                <w:sz w:val="18"/>
                <w:szCs w:val="18"/>
              </w:rPr>
            </w:pPr>
            <w:r>
              <w:rPr>
                <w:sz w:val="18"/>
                <w:szCs w:val="18"/>
              </w:rPr>
              <w:t>4</w:t>
            </w:r>
          </w:p>
        </w:tc>
      </w:tr>
      <w:tr w:rsidR="007455BE" w14:paraId="75F1CF1D" w14:textId="77777777" w:rsidTr="0016370C">
        <w:tc>
          <w:tcPr>
            <w:tcW w:w="1658" w:type="dxa"/>
          </w:tcPr>
          <w:p w14:paraId="6124CC5C" w14:textId="30FAEDAB" w:rsidR="007455BE" w:rsidRDefault="00DA14B5" w:rsidP="0016370C">
            <w:pPr>
              <w:spacing w:line="360" w:lineRule="auto"/>
              <w:rPr>
                <w:sz w:val="18"/>
                <w:szCs w:val="18"/>
              </w:rPr>
            </w:pPr>
            <w:r>
              <w:rPr>
                <w:sz w:val="18"/>
                <w:szCs w:val="18"/>
              </w:rPr>
              <w:t>KM03 IAC010</w:t>
            </w:r>
            <w:r w:rsidR="009B2EAB">
              <w:rPr>
                <w:sz w:val="18"/>
                <w:szCs w:val="18"/>
              </w:rPr>
              <w:t>5</w:t>
            </w:r>
          </w:p>
        </w:tc>
        <w:tc>
          <w:tcPr>
            <w:tcW w:w="4716" w:type="dxa"/>
          </w:tcPr>
          <w:p w14:paraId="5BC0C4E1" w14:textId="4FFCAEE1" w:rsidR="007455BE" w:rsidRPr="005F7312" w:rsidRDefault="007455BE" w:rsidP="0016370C">
            <w:pPr>
              <w:pStyle w:val="ListParagraph"/>
              <w:numPr>
                <w:ilvl w:val="0"/>
                <w:numId w:val="1"/>
              </w:numPr>
              <w:spacing w:line="360" w:lineRule="auto"/>
              <w:ind w:left="497" w:hanging="497"/>
              <w:contextualSpacing w:val="0"/>
              <w:rPr>
                <w:sz w:val="18"/>
                <w:szCs w:val="18"/>
              </w:rPr>
            </w:pPr>
            <w:r w:rsidRPr="005F7312">
              <w:rPr>
                <w:sz w:val="18"/>
                <w:szCs w:val="18"/>
              </w:rPr>
              <w:t>Explain why the controlling function is important</w:t>
            </w:r>
          </w:p>
        </w:tc>
        <w:tc>
          <w:tcPr>
            <w:tcW w:w="7655" w:type="dxa"/>
          </w:tcPr>
          <w:p w14:paraId="0D4DD551" w14:textId="50F82CFC" w:rsidR="007455BE" w:rsidRPr="005F7312" w:rsidRDefault="007455BE" w:rsidP="0016370C">
            <w:pPr>
              <w:spacing w:line="360" w:lineRule="auto"/>
              <w:rPr>
                <w:sz w:val="18"/>
                <w:szCs w:val="18"/>
              </w:rPr>
            </w:pPr>
            <w:r w:rsidRPr="005F7312">
              <w:rPr>
                <w:sz w:val="18"/>
                <w:szCs w:val="18"/>
                <w:lang w:val="en-US"/>
              </w:rPr>
              <w:t>Control is an important function that is aimed at determining whether or not there has been a deviation in the plans so that steps can be taken to rectify and prevent errors.</w:t>
            </w:r>
          </w:p>
        </w:tc>
        <w:tc>
          <w:tcPr>
            <w:tcW w:w="1359" w:type="dxa"/>
          </w:tcPr>
          <w:p w14:paraId="7DFD3547" w14:textId="4254C6BD" w:rsidR="007455BE" w:rsidRDefault="007455BE" w:rsidP="00730A09">
            <w:pPr>
              <w:spacing w:line="360" w:lineRule="auto"/>
              <w:jc w:val="center"/>
              <w:rPr>
                <w:sz w:val="18"/>
                <w:szCs w:val="18"/>
              </w:rPr>
            </w:pPr>
            <w:r>
              <w:rPr>
                <w:sz w:val="18"/>
                <w:szCs w:val="18"/>
              </w:rPr>
              <w:t>2</w:t>
            </w:r>
          </w:p>
        </w:tc>
      </w:tr>
    </w:tbl>
    <w:p w14:paraId="4A1F6A8F" w14:textId="77777777" w:rsidR="00504201" w:rsidRDefault="00504201"/>
    <w:tbl>
      <w:tblPr>
        <w:tblStyle w:val="TableGrid"/>
        <w:tblW w:w="0" w:type="auto"/>
        <w:tblLayout w:type="fixed"/>
        <w:tblCellMar>
          <w:top w:w="108" w:type="dxa"/>
          <w:bottom w:w="108" w:type="dxa"/>
        </w:tblCellMar>
        <w:tblLook w:val="04A0" w:firstRow="1" w:lastRow="0" w:firstColumn="1" w:lastColumn="0" w:noHBand="0" w:noVBand="1"/>
      </w:tblPr>
      <w:tblGrid>
        <w:gridCol w:w="1658"/>
        <w:gridCol w:w="4716"/>
        <w:gridCol w:w="7655"/>
        <w:gridCol w:w="1359"/>
      </w:tblGrid>
      <w:tr w:rsidR="00853D09" w14:paraId="46FC61C2" w14:textId="77777777" w:rsidTr="0016370C">
        <w:tc>
          <w:tcPr>
            <w:tcW w:w="1658" w:type="dxa"/>
          </w:tcPr>
          <w:p w14:paraId="1D26F6BB" w14:textId="486F31EA" w:rsidR="00853D09" w:rsidRDefault="00DA14B5" w:rsidP="0016370C">
            <w:pPr>
              <w:spacing w:line="360" w:lineRule="auto"/>
              <w:rPr>
                <w:sz w:val="18"/>
                <w:szCs w:val="18"/>
              </w:rPr>
            </w:pPr>
            <w:r>
              <w:rPr>
                <w:sz w:val="18"/>
                <w:szCs w:val="18"/>
              </w:rPr>
              <w:lastRenderedPageBreak/>
              <w:t>KM03 IAC0106</w:t>
            </w:r>
          </w:p>
        </w:tc>
        <w:tc>
          <w:tcPr>
            <w:tcW w:w="4716" w:type="dxa"/>
          </w:tcPr>
          <w:p w14:paraId="7AD426B1" w14:textId="57CA4D7D" w:rsidR="00853D09" w:rsidRPr="005F7312" w:rsidRDefault="00853D09" w:rsidP="0016370C">
            <w:pPr>
              <w:pStyle w:val="ListParagraph"/>
              <w:numPr>
                <w:ilvl w:val="0"/>
                <w:numId w:val="1"/>
              </w:numPr>
              <w:spacing w:line="360" w:lineRule="auto"/>
              <w:ind w:left="497" w:hanging="497"/>
              <w:contextualSpacing w:val="0"/>
              <w:rPr>
                <w:sz w:val="18"/>
                <w:szCs w:val="18"/>
              </w:rPr>
            </w:pPr>
            <w:r w:rsidRPr="005F7312">
              <w:rPr>
                <w:sz w:val="18"/>
                <w:szCs w:val="18"/>
              </w:rPr>
              <w:t>Explain problem solving and decision making</w:t>
            </w:r>
          </w:p>
        </w:tc>
        <w:tc>
          <w:tcPr>
            <w:tcW w:w="7655" w:type="dxa"/>
          </w:tcPr>
          <w:p w14:paraId="070B8EA1" w14:textId="1BFA46F7" w:rsidR="00853D09" w:rsidRDefault="00853D09" w:rsidP="00504201">
            <w:pPr>
              <w:spacing w:after="120" w:line="360" w:lineRule="auto"/>
              <w:rPr>
                <w:sz w:val="18"/>
                <w:szCs w:val="18"/>
              </w:rPr>
            </w:pPr>
            <w:r w:rsidRPr="005F7312">
              <w:rPr>
                <w:b/>
                <w:i/>
                <w:sz w:val="18"/>
                <w:szCs w:val="18"/>
              </w:rPr>
              <w:t>Problem solving</w:t>
            </w:r>
            <w:r w:rsidRPr="005F7312">
              <w:rPr>
                <w:sz w:val="18"/>
                <w:szCs w:val="18"/>
              </w:rPr>
              <w:t xml:space="preserve"> is the process of taking </w:t>
            </w:r>
            <w:r w:rsidRPr="005F7312">
              <w:rPr>
                <w:i/>
                <w:iCs/>
                <w:sz w:val="18"/>
                <w:szCs w:val="18"/>
              </w:rPr>
              <w:t>corrective action</w:t>
            </w:r>
            <w:r w:rsidRPr="005F7312">
              <w:rPr>
                <w:sz w:val="18"/>
                <w:szCs w:val="18"/>
              </w:rPr>
              <w:t xml:space="preserve"> in order to meet required targets. The focus is on </w:t>
            </w:r>
            <w:r w:rsidRPr="005F7312">
              <w:rPr>
                <w:b/>
                <w:i/>
                <w:sz w:val="18"/>
                <w:szCs w:val="18"/>
              </w:rPr>
              <w:t>process</w:t>
            </w:r>
            <w:r w:rsidRPr="005F7312">
              <w:rPr>
                <w:sz w:val="18"/>
                <w:szCs w:val="18"/>
              </w:rPr>
              <w:t xml:space="preserve">. </w:t>
            </w:r>
          </w:p>
          <w:p w14:paraId="37DD4E6F" w14:textId="616B5E46" w:rsidR="00853D09" w:rsidRPr="005F7312" w:rsidRDefault="00853D09" w:rsidP="0016370C">
            <w:pPr>
              <w:spacing w:line="360" w:lineRule="auto"/>
              <w:rPr>
                <w:sz w:val="18"/>
                <w:szCs w:val="18"/>
              </w:rPr>
            </w:pPr>
            <w:r w:rsidRPr="005F7312">
              <w:rPr>
                <w:b/>
                <w:i/>
                <w:sz w:val="18"/>
                <w:szCs w:val="18"/>
              </w:rPr>
              <w:t>Decision making</w:t>
            </w:r>
            <w:r w:rsidRPr="005F7312">
              <w:rPr>
                <w:sz w:val="18"/>
                <w:szCs w:val="18"/>
              </w:rPr>
              <w:t xml:space="preserve"> means </w:t>
            </w:r>
            <w:r w:rsidRPr="005F7312">
              <w:rPr>
                <w:i/>
                <w:iCs/>
                <w:sz w:val="18"/>
                <w:szCs w:val="18"/>
              </w:rPr>
              <w:t>choosing between options</w:t>
            </w:r>
            <w:r w:rsidRPr="005F7312">
              <w:rPr>
                <w:sz w:val="18"/>
                <w:szCs w:val="18"/>
              </w:rPr>
              <w:t xml:space="preserve"> and selecting a plan of action to solve a problem or address a need. </w:t>
            </w:r>
          </w:p>
        </w:tc>
        <w:tc>
          <w:tcPr>
            <w:tcW w:w="1359" w:type="dxa"/>
          </w:tcPr>
          <w:p w14:paraId="4016D529" w14:textId="4880F634" w:rsidR="00853D09" w:rsidRDefault="007455BE" w:rsidP="00730A09">
            <w:pPr>
              <w:spacing w:line="360" w:lineRule="auto"/>
              <w:jc w:val="center"/>
              <w:rPr>
                <w:sz w:val="18"/>
                <w:szCs w:val="18"/>
              </w:rPr>
            </w:pPr>
            <w:r>
              <w:rPr>
                <w:sz w:val="18"/>
                <w:szCs w:val="18"/>
              </w:rPr>
              <w:t>3</w:t>
            </w:r>
          </w:p>
        </w:tc>
      </w:tr>
      <w:tr w:rsidR="007455BE" w14:paraId="3C6AD285" w14:textId="77777777" w:rsidTr="0016370C">
        <w:tc>
          <w:tcPr>
            <w:tcW w:w="1658" w:type="dxa"/>
          </w:tcPr>
          <w:p w14:paraId="45A331E1" w14:textId="317556B7" w:rsidR="007455BE" w:rsidRDefault="00DA14B5" w:rsidP="0016370C">
            <w:pPr>
              <w:spacing w:line="360" w:lineRule="auto"/>
              <w:rPr>
                <w:sz w:val="18"/>
                <w:szCs w:val="18"/>
              </w:rPr>
            </w:pPr>
            <w:r>
              <w:rPr>
                <w:sz w:val="18"/>
                <w:szCs w:val="18"/>
              </w:rPr>
              <w:t>KM03 IAC0106</w:t>
            </w:r>
          </w:p>
        </w:tc>
        <w:tc>
          <w:tcPr>
            <w:tcW w:w="4716" w:type="dxa"/>
          </w:tcPr>
          <w:p w14:paraId="20BD6F97" w14:textId="37EB244C" w:rsidR="007455BE" w:rsidRPr="005F7312" w:rsidRDefault="007455BE" w:rsidP="0016370C">
            <w:pPr>
              <w:pStyle w:val="ListParagraph"/>
              <w:numPr>
                <w:ilvl w:val="0"/>
                <w:numId w:val="1"/>
              </w:numPr>
              <w:spacing w:line="360" w:lineRule="auto"/>
              <w:ind w:left="497" w:hanging="497"/>
              <w:contextualSpacing w:val="0"/>
              <w:rPr>
                <w:sz w:val="18"/>
                <w:szCs w:val="18"/>
              </w:rPr>
            </w:pPr>
            <w:r w:rsidRPr="005F7312">
              <w:rPr>
                <w:sz w:val="18"/>
                <w:szCs w:val="18"/>
              </w:rPr>
              <w:t>Explain the steps in decision making</w:t>
            </w:r>
          </w:p>
        </w:tc>
        <w:tc>
          <w:tcPr>
            <w:tcW w:w="7655" w:type="dxa"/>
          </w:tcPr>
          <w:p w14:paraId="27921B31" w14:textId="79109566" w:rsidR="007455BE" w:rsidRDefault="005F7312" w:rsidP="0016370C">
            <w:pPr>
              <w:spacing w:line="360" w:lineRule="auto"/>
              <w:rPr>
                <w:bCs/>
                <w:iCs/>
                <w:sz w:val="18"/>
                <w:szCs w:val="18"/>
              </w:rPr>
            </w:pPr>
            <w:r w:rsidRPr="005F7312">
              <w:rPr>
                <w:bCs/>
                <w:iCs/>
                <w:sz w:val="18"/>
                <w:szCs w:val="18"/>
              </w:rPr>
              <w:t>Answers should cove</w:t>
            </w:r>
            <w:r w:rsidR="0016370C">
              <w:rPr>
                <w:bCs/>
                <w:iCs/>
                <w:sz w:val="18"/>
                <w:szCs w:val="18"/>
              </w:rPr>
              <w:t>r</w:t>
            </w:r>
            <w:r w:rsidRPr="005F7312">
              <w:rPr>
                <w:bCs/>
                <w:iCs/>
                <w:sz w:val="18"/>
                <w:szCs w:val="18"/>
              </w:rPr>
              <w:t xml:space="preserve"> the following facts:</w:t>
            </w:r>
          </w:p>
          <w:p w14:paraId="0C4074FA" w14:textId="77777777" w:rsidR="0016370C" w:rsidRPr="005F7312" w:rsidRDefault="0016370C" w:rsidP="0016370C">
            <w:pPr>
              <w:spacing w:line="360" w:lineRule="auto"/>
              <w:rPr>
                <w:bCs/>
                <w:iCs/>
                <w:sz w:val="18"/>
                <w:szCs w:val="18"/>
              </w:rPr>
            </w:pPr>
          </w:p>
          <w:p w14:paraId="1E6EA815" w14:textId="2B29F481" w:rsidR="005F7312" w:rsidRPr="005F7312" w:rsidRDefault="005F7312" w:rsidP="0016370C">
            <w:pPr>
              <w:spacing w:line="360" w:lineRule="auto"/>
              <w:rPr>
                <w:bCs/>
                <w:iCs/>
                <w:sz w:val="18"/>
                <w:szCs w:val="18"/>
              </w:rPr>
            </w:pPr>
            <w:r w:rsidRPr="005F7312">
              <w:rPr>
                <w:bCs/>
                <w:iCs/>
                <w:noProof/>
                <w:sz w:val="18"/>
                <w:szCs w:val="18"/>
              </w:rPr>
              <w:drawing>
                <wp:inline distT="0" distB="0" distL="0" distR="0" wp14:anchorId="0395BA34" wp14:editId="3B3B7F22">
                  <wp:extent cx="4388276" cy="1835336"/>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00505" cy="1840451"/>
                          </a:xfrm>
                          <a:prstGeom prst="rect">
                            <a:avLst/>
                          </a:prstGeom>
                          <a:noFill/>
                          <a:ln>
                            <a:noFill/>
                          </a:ln>
                        </pic:spPr>
                      </pic:pic>
                    </a:graphicData>
                  </a:graphic>
                </wp:inline>
              </w:drawing>
            </w:r>
          </w:p>
        </w:tc>
        <w:tc>
          <w:tcPr>
            <w:tcW w:w="1359" w:type="dxa"/>
          </w:tcPr>
          <w:p w14:paraId="1632F843" w14:textId="568427D1" w:rsidR="007455BE" w:rsidRDefault="005F7312" w:rsidP="00730A09">
            <w:pPr>
              <w:spacing w:line="360" w:lineRule="auto"/>
              <w:jc w:val="center"/>
              <w:rPr>
                <w:sz w:val="18"/>
                <w:szCs w:val="18"/>
              </w:rPr>
            </w:pPr>
            <w:r>
              <w:rPr>
                <w:sz w:val="18"/>
                <w:szCs w:val="18"/>
              </w:rPr>
              <w:t>10</w:t>
            </w:r>
          </w:p>
        </w:tc>
      </w:tr>
      <w:tr w:rsidR="00227787" w14:paraId="205A106F" w14:textId="77777777" w:rsidTr="0016370C">
        <w:tc>
          <w:tcPr>
            <w:tcW w:w="1658" w:type="dxa"/>
          </w:tcPr>
          <w:p w14:paraId="7196D6DC" w14:textId="404E5E07" w:rsidR="00227787" w:rsidRDefault="00DA14B5" w:rsidP="0016370C">
            <w:pPr>
              <w:spacing w:line="360" w:lineRule="auto"/>
              <w:rPr>
                <w:sz w:val="18"/>
                <w:szCs w:val="18"/>
              </w:rPr>
            </w:pPr>
            <w:r>
              <w:rPr>
                <w:sz w:val="18"/>
                <w:szCs w:val="18"/>
              </w:rPr>
              <w:t>KM03 IAC0202</w:t>
            </w:r>
          </w:p>
        </w:tc>
        <w:tc>
          <w:tcPr>
            <w:tcW w:w="4716" w:type="dxa"/>
          </w:tcPr>
          <w:p w14:paraId="42BDA8F0" w14:textId="7729C3FC" w:rsidR="00227787" w:rsidRPr="005F7312" w:rsidRDefault="00227787" w:rsidP="0016370C">
            <w:pPr>
              <w:pStyle w:val="ListParagraph"/>
              <w:numPr>
                <w:ilvl w:val="0"/>
                <w:numId w:val="1"/>
              </w:numPr>
              <w:spacing w:line="360" w:lineRule="auto"/>
              <w:ind w:left="497" w:hanging="497"/>
              <w:contextualSpacing w:val="0"/>
              <w:rPr>
                <w:sz w:val="18"/>
                <w:szCs w:val="18"/>
              </w:rPr>
            </w:pPr>
            <w:r>
              <w:rPr>
                <w:sz w:val="18"/>
                <w:szCs w:val="18"/>
              </w:rPr>
              <w:t>Explain the difference between leadership and management</w:t>
            </w:r>
          </w:p>
        </w:tc>
        <w:tc>
          <w:tcPr>
            <w:tcW w:w="765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top w:w="108" w:type="dxa"/>
                <w:bottom w:w="108" w:type="dxa"/>
              </w:tblCellMar>
              <w:tblLook w:val="04A0" w:firstRow="1" w:lastRow="0" w:firstColumn="1" w:lastColumn="0" w:noHBand="0" w:noVBand="1"/>
            </w:tblPr>
            <w:tblGrid>
              <w:gridCol w:w="3619"/>
              <w:gridCol w:w="3810"/>
            </w:tblGrid>
            <w:tr w:rsidR="00227787" w:rsidRPr="0016370C" w14:paraId="3214728C" w14:textId="77777777" w:rsidTr="0016370C">
              <w:trPr>
                <w:tblHeader/>
              </w:trPr>
              <w:tc>
                <w:tcPr>
                  <w:tcW w:w="2436" w:type="pct"/>
                  <w:shd w:val="clear" w:color="auto" w:fill="FFFFFF" w:themeFill="background1"/>
                </w:tcPr>
                <w:p w14:paraId="03AD1702" w14:textId="07B614D1" w:rsidR="00227787" w:rsidRPr="00504201" w:rsidRDefault="00504201" w:rsidP="00504201">
                  <w:pPr>
                    <w:spacing w:after="0" w:line="240" w:lineRule="auto"/>
                    <w:jc w:val="center"/>
                    <w:rPr>
                      <w:b/>
                      <w:sz w:val="18"/>
                      <w:szCs w:val="18"/>
                    </w:rPr>
                  </w:pPr>
                  <w:r w:rsidRPr="00504201">
                    <w:rPr>
                      <w:b/>
                      <w:sz w:val="18"/>
                      <w:szCs w:val="18"/>
                    </w:rPr>
                    <w:t>MANAGEMENT</w:t>
                  </w:r>
                </w:p>
              </w:tc>
              <w:tc>
                <w:tcPr>
                  <w:tcW w:w="2564" w:type="pct"/>
                  <w:shd w:val="clear" w:color="auto" w:fill="FFFFFF" w:themeFill="background1"/>
                </w:tcPr>
                <w:p w14:paraId="22585729" w14:textId="696987E6" w:rsidR="00227787" w:rsidRPr="00504201" w:rsidRDefault="00504201" w:rsidP="00504201">
                  <w:pPr>
                    <w:spacing w:after="0" w:line="240" w:lineRule="auto"/>
                    <w:jc w:val="center"/>
                    <w:rPr>
                      <w:b/>
                      <w:sz w:val="18"/>
                      <w:szCs w:val="18"/>
                    </w:rPr>
                  </w:pPr>
                  <w:r w:rsidRPr="00504201">
                    <w:rPr>
                      <w:b/>
                      <w:sz w:val="18"/>
                      <w:szCs w:val="18"/>
                    </w:rPr>
                    <w:t>LEADERSHIP</w:t>
                  </w:r>
                </w:p>
              </w:tc>
            </w:tr>
            <w:tr w:rsidR="00227787" w:rsidRPr="0016370C" w14:paraId="31BB423A" w14:textId="77777777" w:rsidTr="0016370C">
              <w:trPr>
                <w:trHeight w:val="908"/>
              </w:trPr>
              <w:tc>
                <w:tcPr>
                  <w:tcW w:w="2436" w:type="pct"/>
                  <w:shd w:val="clear" w:color="auto" w:fill="FFFFFF" w:themeFill="background1"/>
                </w:tcPr>
                <w:p w14:paraId="557B369B" w14:textId="77777777" w:rsidR="00227787" w:rsidRPr="0016370C" w:rsidRDefault="00227787" w:rsidP="0016370C">
                  <w:pPr>
                    <w:spacing w:after="0" w:line="360" w:lineRule="auto"/>
                    <w:rPr>
                      <w:sz w:val="18"/>
                      <w:szCs w:val="18"/>
                    </w:rPr>
                  </w:pPr>
                  <w:r w:rsidRPr="0016370C">
                    <w:rPr>
                      <w:sz w:val="18"/>
                      <w:szCs w:val="18"/>
                    </w:rPr>
                    <w:t>The manager works within a structure and should comply with organisational policies and procedures.</w:t>
                  </w:r>
                </w:p>
              </w:tc>
              <w:tc>
                <w:tcPr>
                  <w:tcW w:w="2564" w:type="pct"/>
                  <w:shd w:val="clear" w:color="auto" w:fill="FFFFFF" w:themeFill="background1"/>
                </w:tcPr>
                <w:p w14:paraId="72EAB8AA" w14:textId="77777777" w:rsidR="00227787" w:rsidRPr="0016370C" w:rsidRDefault="00227787" w:rsidP="0016370C">
                  <w:pPr>
                    <w:spacing w:after="0" w:line="360" w:lineRule="auto"/>
                    <w:rPr>
                      <w:sz w:val="18"/>
                      <w:szCs w:val="18"/>
                    </w:rPr>
                  </w:pPr>
                  <w:r w:rsidRPr="0016370C">
                    <w:rPr>
                      <w:sz w:val="18"/>
                      <w:szCs w:val="18"/>
                    </w:rPr>
                    <w:t>The leader does not necessarily function in a formal structure.</w:t>
                  </w:r>
                </w:p>
              </w:tc>
            </w:tr>
            <w:tr w:rsidR="00227787" w:rsidRPr="0016370C" w14:paraId="764CA4B6" w14:textId="77777777" w:rsidTr="0016370C">
              <w:trPr>
                <w:trHeight w:val="924"/>
              </w:trPr>
              <w:tc>
                <w:tcPr>
                  <w:tcW w:w="2436" w:type="pct"/>
                  <w:shd w:val="clear" w:color="auto" w:fill="FFFFFF" w:themeFill="background1"/>
                </w:tcPr>
                <w:p w14:paraId="77E87745" w14:textId="77777777" w:rsidR="00227787" w:rsidRPr="0016370C" w:rsidRDefault="00227787" w:rsidP="0016370C">
                  <w:pPr>
                    <w:spacing w:after="0" w:line="360" w:lineRule="auto"/>
                    <w:rPr>
                      <w:sz w:val="18"/>
                      <w:szCs w:val="18"/>
                    </w:rPr>
                  </w:pPr>
                  <w:r w:rsidRPr="0016370C">
                    <w:rPr>
                      <w:sz w:val="18"/>
                      <w:szCs w:val="18"/>
                    </w:rPr>
                    <w:t>The manager has formal authority vested in position in the organisation – he makes decisions, gives instructions and can demand delivery according to agreed performance standards.</w:t>
                  </w:r>
                </w:p>
              </w:tc>
              <w:tc>
                <w:tcPr>
                  <w:tcW w:w="2564" w:type="pct"/>
                  <w:shd w:val="clear" w:color="auto" w:fill="FFFFFF" w:themeFill="background1"/>
                </w:tcPr>
                <w:p w14:paraId="2C3487DB" w14:textId="77777777" w:rsidR="00227787" w:rsidRPr="0016370C" w:rsidRDefault="00227787" w:rsidP="0016370C">
                  <w:pPr>
                    <w:spacing w:after="0" w:line="360" w:lineRule="auto"/>
                    <w:rPr>
                      <w:sz w:val="18"/>
                      <w:szCs w:val="18"/>
                    </w:rPr>
                  </w:pPr>
                  <w:r w:rsidRPr="0016370C">
                    <w:rPr>
                      <w:sz w:val="18"/>
                      <w:szCs w:val="18"/>
                    </w:rPr>
                    <w:t>The leader does not have any formal authority over the followers - people follow the leader because their needs are being met and they ‘see’ a worthy cause to follow.</w:t>
                  </w:r>
                </w:p>
              </w:tc>
            </w:tr>
            <w:tr w:rsidR="00227787" w:rsidRPr="0016370C" w14:paraId="27EA4B8F" w14:textId="77777777" w:rsidTr="0016370C">
              <w:trPr>
                <w:trHeight w:val="924"/>
              </w:trPr>
              <w:tc>
                <w:tcPr>
                  <w:tcW w:w="2436" w:type="pct"/>
                  <w:shd w:val="clear" w:color="auto" w:fill="FFFFFF" w:themeFill="background1"/>
                </w:tcPr>
                <w:p w14:paraId="7557D73F" w14:textId="77777777" w:rsidR="00227787" w:rsidRPr="0016370C" w:rsidRDefault="00227787" w:rsidP="0016370C">
                  <w:pPr>
                    <w:spacing w:after="0" w:line="360" w:lineRule="auto"/>
                    <w:rPr>
                      <w:sz w:val="18"/>
                      <w:szCs w:val="18"/>
                    </w:rPr>
                  </w:pPr>
                  <w:r w:rsidRPr="0016370C">
                    <w:rPr>
                      <w:sz w:val="18"/>
                      <w:szCs w:val="18"/>
                    </w:rPr>
                    <w:t xml:space="preserve">The manager is accountable for the results of the team and is responsible for </w:t>
                  </w:r>
                  <w:r w:rsidRPr="0016370C">
                    <w:rPr>
                      <w:sz w:val="18"/>
                      <w:szCs w:val="18"/>
                    </w:rPr>
                    <w:lastRenderedPageBreak/>
                    <w:t>reporting on the performance of the team to higher levels of management.</w:t>
                  </w:r>
                </w:p>
              </w:tc>
              <w:tc>
                <w:tcPr>
                  <w:tcW w:w="2564" w:type="pct"/>
                  <w:shd w:val="clear" w:color="auto" w:fill="FFFFFF" w:themeFill="background1"/>
                </w:tcPr>
                <w:p w14:paraId="45E972EA" w14:textId="77777777" w:rsidR="00227787" w:rsidRPr="0016370C" w:rsidRDefault="00227787" w:rsidP="0016370C">
                  <w:pPr>
                    <w:spacing w:after="0" w:line="360" w:lineRule="auto"/>
                    <w:rPr>
                      <w:sz w:val="18"/>
                      <w:szCs w:val="18"/>
                    </w:rPr>
                  </w:pPr>
                  <w:r w:rsidRPr="0016370C">
                    <w:rPr>
                      <w:sz w:val="18"/>
                      <w:szCs w:val="18"/>
                    </w:rPr>
                    <w:lastRenderedPageBreak/>
                    <w:t>The leader is not accountable for the results of the followers and does not have to report to anybody on the performance of the team.</w:t>
                  </w:r>
                </w:p>
              </w:tc>
            </w:tr>
          </w:tbl>
          <w:p w14:paraId="0106D223" w14:textId="77777777" w:rsidR="00227787" w:rsidRPr="005F7312" w:rsidRDefault="00227787" w:rsidP="0016370C">
            <w:pPr>
              <w:spacing w:line="360" w:lineRule="auto"/>
              <w:rPr>
                <w:bCs/>
                <w:iCs/>
                <w:sz w:val="18"/>
                <w:szCs w:val="18"/>
              </w:rPr>
            </w:pPr>
          </w:p>
        </w:tc>
        <w:tc>
          <w:tcPr>
            <w:tcW w:w="1359" w:type="dxa"/>
          </w:tcPr>
          <w:p w14:paraId="7DB83F1C" w14:textId="31EE92B2" w:rsidR="00227787" w:rsidRDefault="00227787" w:rsidP="00730A09">
            <w:pPr>
              <w:spacing w:line="360" w:lineRule="auto"/>
              <w:jc w:val="center"/>
              <w:rPr>
                <w:sz w:val="18"/>
                <w:szCs w:val="18"/>
              </w:rPr>
            </w:pPr>
            <w:r>
              <w:rPr>
                <w:sz w:val="18"/>
                <w:szCs w:val="18"/>
              </w:rPr>
              <w:lastRenderedPageBreak/>
              <w:t>6</w:t>
            </w:r>
          </w:p>
        </w:tc>
      </w:tr>
      <w:tr w:rsidR="00227787" w14:paraId="4E50ABEF" w14:textId="77777777" w:rsidTr="0016370C">
        <w:tc>
          <w:tcPr>
            <w:tcW w:w="1658" w:type="dxa"/>
          </w:tcPr>
          <w:p w14:paraId="3972E9F8" w14:textId="07753716" w:rsidR="00227787" w:rsidRDefault="00DA14B5" w:rsidP="0016370C">
            <w:pPr>
              <w:spacing w:line="360" w:lineRule="auto"/>
              <w:rPr>
                <w:sz w:val="18"/>
                <w:szCs w:val="18"/>
              </w:rPr>
            </w:pPr>
            <w:r>
              <w:rPr>
                <w:sz w:val="18"/>
                <w:szCs w:val="18"/>
              </w:rPr>
              <w:t>KM03 IAC0201</w:t>
            </w:r>
          </w:p>
        </w:tc>
        <w:tc>
          <w:tcPr>
            <w:tcW w:w="4716" w:type="dxa"/>
          </w:tcPr>
          <w:p w14:paraId="08868FB0" w14:textId="5AC21903" w:rsidR="00227787" w:rsidRDefault="00227787" w:rsidP="0016370C">
            <w:pPr>
              <w:pStyle w:val="ListParagraph"/>
              <w:numPr>
                <w:ilvl w:val="0"/>
                <w:numId w:val="1"/>
              </w:numPr>
              <w:spacing w:line="360" w:lineRule="auto"/>
              <w:ind w:left="497" w:hanging="497"/>
              <w:contextualSpacing w:val="0"/>
              <w:rPr>
                <w:sz w:val="18"/>
                <w:szCs w:val="18"/>
              </w:rPr>
            </w:pPr>
            <w:r>
              <w:rPr>
                <w:sz w:val="18"/>
                <w:szCs w:val="18"/>
              </w:rPr>
              <w:t>List and explain 5 roles of a leader</w:t>
            </w:r>
          </w:p>
        </w:tc>
        <w:tc>
          <w:tcPr>
            <w:tcW w:w="7655" w:type="dxa"/>
            <w:shd w:val="clear" w:color="auto" w:fill="FFFFFF" w:themeFill="background1"/>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011"/>
              <w:gridCol w:w="5387"/>
            </w:tblGrid>
            <w:tr w:rsidR="00227787" w:rsidRPr="0016370C" w14:paraId="68F13CD2" w14:textId="77777777" w:rsidTr="00504201">
              <w:trPr>
                <w:tblHeader/>
              </w:trPr>
              <w:tc>
                <w:tcPr>
                  <w:tcW w:w="2011" w:type="dxa"/>
                  <w:shd w:val="clear" w:color="auto" w:fill="FFFFFF" w:themeFill="background1"/>
                </w:tcPr>
                <w:p w14:paraId="63466A18" w14:textId="69ACBFC5" w:rsidR="00227787" w:rsidRPr="0016370C" w:rsidRDefault="00504201" w:rsidP="00504201">
                  <w:pPr>
                    <w:spacing w:after="0" w:line="240" w:lineRule="auto"/>
                    <w:jc w:val="center"/>
                    <w:rPr>
                      <w:b/>
                      <w:bCs/>
                      <w:sz w:val="18"/>
                      <w:szCs w:val="18"/>
                      <w:lang w:eastAsia="en-GB"/>
                    </w:rPr>
                  </w:pPr>
                  <w:r w:rsidRPr="0016370C">
                    <w:rPr>
                      <w:b/>
                      <w:bCs/>
                      <w:sz w:val="18"/>
                      <w:szCs w:val="18"/>
                      <w:lang w:eastAsia="en-GB"/>
                    </w:rPr>
                    <w:t>ROLE</w:t>
                  </w:r>
                </w:p>
              </w:tc>
              <w:tc>
                <w:tcPr>
                  <w:tcW w:w="5387" w:type="dxa"/>
                  <w:shd w:val="clear" w:color="auto" w:fill="FFFFFF" w:themeFill="background1"/>
                </w:tcPr>
                <w:p w14:paraId="1F610B0A" w14:textId="10FF6125" w:rsidR="00227787" w:rsidRPr="0016370C" w:rsidRDefault="00504201" w:rsidP="00504201">
                  <w:pPr>
                    <w:spacing w:after="0" w:line="240" w:lineRule="auto"/>
                    <w:jc w:val="center"/>
                    <w:rPr>
                      <w:b/>
                      <w:bCs/>
                      <w:noProof/>
                      <w:sz w:val="18"/>
                      <w:szCs w:val="18"/>
                      <w:lang w:eastAsia="en-GB"/>
                    </w:rPr>
                  </w:pPr>
                  <w:r w:rsidRPr="0016370C">
                    <w:rPr>
                      <w:b/>
                      <w:bCs/>
                      <w:noProof/>
                      <w:sz w:val="18"/>
                      <w:szCs w:val="18"/>
                      <w:lang w:eastAsia="en-GB"/>
                    </w:rPr>
                    <w:t>EXPLANATION</w:t>
                  </w:r>
                </w:p>
              </w:tc>
            </w:tr>
            <w:tr w:rsidR="00227787" w:rsidRPr="0016370C" w14:paraId="46BDE324" w14:textId="77777777" w:rsidTr="00504201">
              <w:tc>
                <w:tcPr>
                  <w:tcW w:w="2011" w:type="dxa"/>
                  <w:shd w:val="clear" w:color="auto" w:fill="FFFFFF" w:themeFill="background1"/>
                </w:tcPr>
                <w:p w14:paraId="09B73B5B" w14:textId="77777777" w:rsidR="00227787" w:rsidRPr="00504201" w:rsidRDefault="00227787" w:rsidP="0016370C">
                  <w:pPr>
                    <w:spacing w:after="0" w:line="360" w:lineRule="auto"/>
                    <w:rPr>
                      <w:b/>
                      <w:bCs/>
                      <w:sz w:val="18"/>
                      <w:szCs w:val="18"/>
                      <w:lang w:eastAsia="en-GB"/>
                    </w:rPr>
                  </w:pPr>
                  <w:r w:rsidRPr="00504201">
                    <w:rPr>
                      <w:b/>
                      <w:bCs/>
                      <w:sz w:val="18"/>
                      <w:szCs w:val="18"/>
                      <w:lang w:eastAsia="en-GB"/>
                    </w:rPr>
                    <w:t>Visionary</w:t>
                  </w:r>
                </w:p>
              </w:tc>
              <w:tc>
                <w:tcPr>
                  <w:tcW w:w="5387" w:type="dxa"/>
                  <w:shd w:val="clear" w:color="auto" w:fill="FFFFFF" w:themeFill="background1"/>
                </w:tcPr>
                <w:p w14:paraId="556CB739" w14:textId="77777777" w:rsidR="00227787" w:rsidRPr="0016370C" w:rsidRDefault="00227787" w:rsidP="0016370C">
                  <w:pPr>
                    <w:spacing w:after="0" w:line="360" w:lineRule="auto"/>
                    <w:rPr>
                      <w:sz w:val="18"/>
                      <w:szCs w:val="18"/>
                      <w:lang w:eastAsia="en-GB"/>
                    </w:rPr>
                  </w:pPr>
                  <w:r w:rsidRPr="0016370C">
                    <w:rPr>
                      <w:sz w:val="18"/>
                      <w:szCs w:val="18"/>
                    </w:rPr>
                    <w:t xml:space="preserve">One of the most important roles of a leader is to have a vision for the team – to know where the team should go. The leader needs to have foresight – anticipating what the future could look like - and lead people in that direction with enthusiasm. </w:t>
                  </w:r>
                </w:p>
              </w:tc>
            </w:tr>
            <w:tr w:rsidR="00227787" w:rsidRPr="0016370C" w14:paraId="49E9AF03" w14:textId="77777777" w:rsidTr="00504201">
              <w:tc>
                <w:tcPr>
                  <w:tcW w:w="2011" w:type="dxa"/>
                  <w:shd w:val="clear" w:color="auto" w:fill="FFFFFF" w:themeFill="background1"/>
                </w:tcPr>
                <w:p w14:paraId="7DBFC952" w14:textId="77777777" w:rsidR="00227787" w:rsidRPr="00504201" w:rsidRDefault="00227787" w:rsidP="0016370C">
                  <w:pPr>
                    <w:spacing w:after="0" w:line="360" w:lineRule="auto"/>
                    <w:rPr>
                      <w:b/>
                      <w:bCs/>
                      <w:sz w:val="18"/>
                      <w:szCs w:val="18"/>
                      <w:lang w:eastAsia="en-GB"/>
                    </w:rPr>
                  </w:pPr>
                  <w:r w:rsidRPr="00504201">
                    <w:rPr>
                      <w:b/>
                      <w:bCs/>
                      <w:sz w:val="18"/>
                      <w:szCs w:val="18"/>
                      <w:lang w:eastAsia="en-GB"/>
                    </w:rPr>
                    <w:t>Facilitator of developmental environment</w:t>
                  </w:r>
                </w:p>
              </w:tc>
              <w:tc>
                <w:tcPr>
                  <w:tcW w:w="5387" w:type="dxa"/>
                  <w:shd w:val="clear" w:color="auto" w:fill="FFFFFF" w:themeFill="background1"/>
                </w:tcPr>
                <w:p w14:paraId="5BF46593" w14:textId="720D3E43" w:rsidR="00227787" w:rsidRPr="0016370C" w:rsidRDefault="00227787" w:rsidP="0016370C">
                  <w:pPr>
                    <w:spacing w:after="0" w:line="360" w:lineRule="auto"/>
                    <w:rPr>
                      <w:sz w:val="18"/>
                      <w:szCs w:val="18"/>
                    </w:rPr>
                  </w:pPr>
                  <w:r w:rsidRPr="0016370C">
                    <w:rPr>
                      <w:sz w:val="18"/>
                      <w:szCs w:val="18"/>
                    </w:rPr>
                    <w:t>It is the leader’s role to facilitate an environment of development so that people can achieve their potential. Development takes place when people take on larger responsibilities or do things through which their skills are enhanced. People are matched to tasks. The leader creates an environment of development through giving people the opportunity to take risks and learn from them.</w:t>
                  </w:r>
                </w:p>
              </w:tc>
            </w:tr>
            <w:tr w:rsidR="00227787" w:rsidRPr="0016370C" w14:paraId="258FD4AD" w14:textId="77777777" w:rsidTr="00504201">
              <w:tc>
                <w:tcPr>
                  <w:tcW w:w="2011" w:type="dxa"/>
                  <w:shd w:val="clear" w:color="auto" w:fill="FFFFFF" w:themeFill="background1"/>
                </w:tcPr>
                <w:p w14:paraId="24EBF489" w14:textId="77777777" w:rsidR="00227787" w:rsidRPr="00504201" w:rsidRDefault="00227787" w:rsidP="0016370C">
                  <w:pPr>
                    <w:spacing w:after="0" w:line="360" w:lineRule="auto"/>
                    <w:rPr>
                      <w:b/>
                      <w:bCs/>
                      <w:sz w:val="18"/>
                      <w:szCs w:val="18"/>
                      <w:lang w:eastAsia="en-GB"/>
                    </w:rPr>
                  </w:pPr>
                  <w:r w:rsidRPr="00504201">
                    <w:rPr>
                      <w:b/>
                      <w:bCs/>
                      <w:sz w:val="18"/>
                      <w:szCs w:val="18"/>
                      <w:lang w:eastAsia="en-GB"/>
                    </w:rPr>
                    <w:t>Motivator of self and others</w:t>
                  </w:r>
                </w:p>
              </w:tc>
              <w:tc>
                <w:tcPr>
                  <w:tcW w:w="5387" w:type="dxa"/>
                  <w:shd w:val="clear" w:color="auto" w:fill="FFFFFF" w:themeFill="background1"/>
                </w:tcPr>
                <w:p w14:paraId="0B10FB92" w14:textId="77777777" w:rsidR="00227787" w:rsidRPr="0016370C" w:rsidRDefault="00227787" w:rsidP="0016370C">
                  <w:pPr>
                    <w:spacing w:after="0" w:line="360" w:lineRule="auto"/>
                    <w:rPr>
                      <w:sz w:val="18"/>
                      <w:szCs w:val="18"/>
                    </w:rPr>
                  </w:pPr>
                  <w:r w:rsidRPr="0016370C">
                    <w:rPr>
                      <w:sz w:val="18"/>
                      <w:szCs w:val="18"/>
                    </w:rPr>
                    <w:t>The leader is driven from within, is self-motivated. The leader plays the role of motivator by creating an environment in which people’s needs are met.</w:t>
                  </w:r>
                </w:p>
              </w:tc>
            </w:tr>
            <w:tr w:rsidR="00227787" w:rsidRPr="0016370C" w14:paraId="2BCAEB9D" w14:textId="77777777" w:rsidTr="00504201">
              <w:tc>
                <w:tcPr>
                  <w:tcW w:w="2011" w:type="dxa"/>
                  <w:shd w:val="clear" w:color="auto" w:fill="FFFFFF" w:themeFill="background1"/>
                </w:tcPr>
                <w:p w14:paraId="19DEB303" w14:textId="77777777" w:rsidR="00227787" w:rsidRPr="00504201" w:rsidRDefault="00227787" w:rsidP="0016370C">
                  <w:pPr>
                    <w:spacing w:after="0" w:line="360" w:lineRule="auto"/>
                    <w:rPr>
                      <w:b/>
                      <w:bCs/>
                      <w:sz w:val="18"/>
                      <w:szCs w:val="18"/>
                      <w:lang w:eastAsia="en-GB"/>
                    </w:rPr>
                  </w:pPr>
                  <w:r w:rsidRPr="00504201">
                    <w:rPr>
                      <w:b/>
                      <w:bCs/>
                      <w:sz w:val="18"/>
                      <w:szCs w:val="18"/>
                      <w:lang w:eastAsia="en-GB"/>
                    </w:rPr>
                    <w:t>Creator of synergies</w:t>
                  </w:r>
                </w:p>
              </w:tc>
              <w:tc>
                <w:tcPr>
                  <w:tcW w:w="5387" w:type="dxa"/>
                  <w:shd w:val="clear" w:color="auto" w:fill="FFFFFF" w:themeFill="background1"/>
                </w:tcPr>
                <w:p w14:paraId="0F863C7B" w14:textId="77777777" w:rsidR="00227787" w:rsidRPr="0016370C" w:rsidRDefault="00227787" w:rsidP="0016370C">
                  <w:pPr>
                    <w:spacing w:after="0" w:line="360" w:lineRule="auto"/>
                    <w:rPr>
                      <w:sz w:val="18"/>
                      <w:szCs w:val="18"/>
                    </w:rPr>
                  </w:pPr>
                  <w:r w:rsidRPr="0016370C">
                    <w:rPr>
                      <w:sz w:val="18"/>
                      <w:szCs w:val="18"/>
                    </w:rPr>
                    <w:t>It is the leader’s role to coordinate activities and lead people in such a way that the result of everybody’s efforts will be more than the results from individual inputs.</w:t>
                  </w:r>
                </w:p>
              </w:tc>
            </w:tr>
            <w:tr w:rsidR="00227787" w:rsidRPr="0016370C" w14:paraId="02DC4383" w14:textId="77777777" w:rsidTr="00504201">
              <w:tc>
                <w:tcPr>
                  <w:tcW w:w="2011" w:type="dxa"/>
                  <w:shd w:val="clear" w:color="auto" w:fill="FFFFFF" w:themeFill="background1"/>
                </w:tcPr>
                <w:p w14:paraId="22BDB0F7" w14:textId="77777777" w:rsidR="00227787" w:rsidRPr="00504201" w:rsidRDefault="00227787" w:rsidP="0016370C">
                  <w:pPr>
                    <w:spacing w:after="0" w:line="360" w:lineRule="auto"/>
                    <w:rPr>
                      <w:b/>
                      <w:bCs/>
                      <w:sz w:val="18"/>
                      <w:szCs w:val="18"/>
                      <w:lang w:eastAsia="en-GB"/>
                    </w:rPr>
                  </w:pPr>
                  <w:r w:rsidRPr="00504201">
                    <w:rPr>
                      <w:b/>
                      <w:bCs/>
                      <w:sz w:val="18"/>
                      <w:szCs w:val="18"/>
                      <w:lang w:eastAsia="en-GB"/>
                    </w:rPr>
                    <w:t>Innovator</w:t>
                  </w:r>
                </w:p>
              </w:tc>
              <w:tc>
                <w:tcPr>
                  <w:tcW w:w="5387" w:type="dxa"/>
                  <w:shd w:val="clear" w:color="auto" w:fill="FFFFFF" w:themeFill="background1"/>
                </w:tcPr>
                <w:p w14:paraId="623ABFC8" w14:textId="77777777" w:rsidR="00227787" w:rsidRPr="0016370C" w:rsidRDefault="00227787" w:rsidP="0016370C">
                  <w:pPr>
                    <w:spacing w:after="0" w:line="360" w:lineRule="auto"/>
                    <w:rPr>
                      <w:sz w:val="18"/>
                      <w:szCs w:val="18"/>
                    </w:rPr>
                  </w:pPr>
                  <w:r w:rsidRPr="0016370C">
                    <w:rPr>
                      <w:sz w:val="18"/>
                      <w:szCs w:val="18"/>
                    </w:rPr>
                    <w:t xml:space="preserve">The leader’s role as innovator is about the </w:t>
                  </w:r>
                  <w:r w:rsidRPr="0016370C">
                    <w:rPr>
                      <w:i/>
                      <w:sz w:val="18"/>
                      <w:szCs w:val="18"/>
                    </w:rPr>
                    <w:t>use of ideas</w:t>
                  </w:r>
                  <w:r w:rsidRPr="0016370C">
                    <w:rPr>
                      <w:sz w:val="18"/>
                      <w:szCs w:val="18"/>
                    </w:rPr>
                    <w:t xml:space="preserve"> – for a new product, a new service or a new way of doing things. The effective leader, therefore, is not only open to ideas but creates an atmosphere in which creativity blossoms among the followers.</w:t>
                  </w:r>
                </w:p>
              </w:tc>
            </w:tr>
          </w:tbl>
          <w:p w14:paraId="2D42F615" w14:textId="77777777" w:rsidR="00227787" w:rsidRPr="00DD12ED" w:rsidRDefault="00227787" w:rsidP="0016370C">
            <w:pPr>
              <w:spacing w:line="360" w:lineRule="auto"/>
              <w:rPr>
                <w:b/>
                <w:color w:val="FFFFFF"/>
                <w:szCs w:val="20"/>
              </w:rPr>
            </w:pPr>
          </w:p>
        </w:tc>
        <w:tc>
          <w:tcPr>
            <w:tcW w:w="1359" w:type="dxa"/>
          </w:tcPr>
          <w:p w14:paraId="7CE73E5F" w14:textId="66D53C1E" w:rsidR="00227787" w:rsidRDefault="00227787" w:rsidP="00730A09">
            <w:pPr>
              <w:spacing w:line="360" w:lineRule="auto"/>
              <w:jc w:val="center"/>
              <w:rPr>
                <w:sz w:val="18"/>
                <w:szCs w:val="18"/>
              </w:rPr>
            </w:pPr>
            <w:r>
              <w:rPr>
                <w:sz w:val="18"/>
                <w:szCs w:val="18"/>
              </w:rPr>
              <w:t>10</w:t>
            </w:r>
          </w:p>
        </w:tc>
      </w:tr>
      <w:tr w:rsidR="00227787" w14:paraId="20B74868" w14:textId="77777777" w:rsidTr="0016370C">
        <w:tc>
          <w:tcPr>
            <w:tcW w:w="1658" w:type="dxa"/>
          </w:tcPr>
          <w:p w14:paraId="620EA6C8" w14:textId="7DD4FCAD" w:rsidR="00227787" w:rsidRDefault="00DA14B5" w:rsidP="0016370C">
            <w:pPr>
              <w:spacing w:line="360" w:lineRule="auto"/>
              <w:rPr>
                <w:sz w:val="18"/>
                <w:szCs w:val="18"/>
              </w:rPr>
            </w:pPr>
            <w:r>
              <w:rPr>
                <w:sz w:val="18"/>
                <w:szCs w:val="18"/>
              </w:rPr>
              <w:lastRenderedPageBreak/>
              <w:t>KM03 IAC0205</w:t>
            </w:r>
          </w:p>
        </w:tc>
        <w:tc>
          <w:tcPr>
            <w:tcW w:w="4716" w:type="dxa"/>
          </w:tcPr>
          <w:p w14:paraId="6721273D" w14:textId="326BFDE3" w:rsidR="00227787" w:rsidRDefault="00227787" w:rsidP="0016370C">
            <w:pPr>
              <w:pStyle w:val="ListParagraph"/>
              <w:numPr>
                <w:ilvl w:val="0"/>
                <w:numId w:val="1"/>
              </w:numPr>
              <w:spacing w:line="360" w:lineRule="auto"/>
              <w:ind w:left="497" w:hanging="497"/>
              <w:contextualSpacing w:val="0"/>
              <w:rPr>
                <w:sz w:val="18"/>
                <w:szCs w:val="18"/>
              </w:rPr>
            </w:pPr>
            <w:r>
              <w:rPr>
                <w:sz w:val="18"/>
                <w:szCs w:val="18"/>
              </w:rPr>
              <w:t>Explain what situational leadership is</w:t>
            </w:r>
          </w:p>
        </w:tc>
        <w:tc>
          <w:tcPr>
            <w:tcW w:w="7655" w:type="dxa"/>
          </w:tcPr>
          <w:p w14:paraId="7DEB2E2A" w14:textId="65217D1D" w:rsidR="00227787" w:rsidRPr="0016370C" w:rsidRDefault="00227787" w:rsidP="0016370C">
            <w:pPr>
              <w:spacing w:line="360" w:lineRule="auto"/>
              <w:rPr>
                <w:sz w:val="18"/>
                <w:szCs w:val="18"/>
              </w:rPr>
            </w:pPr>
            <w:r w:rsidRPr="0016370C">
              <w:rPr>
                <w:sz w:val="18"/>
                <w:szCs w:val="18"/>
              </w:rPr>
              <w:t>According to this leadership theory, leaders should adapt their style to the level of development (maturity) of followers, based on how ready (competent) and willing (motivated) the followers are to perform required tasks.</w:t>
            </w:r>
          </w:p>
        </w:tc>
        <w:tc>
          <w:tcPr>
            <w:tcW w:w="1359" w:type="dxa"/>
          </w:tcPr>
          <w:p w14:paraId="42570DC0" w14:textId="3A206A4D" w:rsidR="00227787" w:rsidRDefault="00227787" w:rsidP="00730A09">
            <w:pPr>
              <w:spacing w:line="360" w:lineRule="auto"/>
              <w:jc w:val="center"/>
              <w:rPr>
                <w:sz w:val="18"/>
                <w:szCs w:val="18"/>
              </w:rPr>
            </w:pPr>
            <w:r>
              <w:rPr>
                <w:sz w:val="18"/>
                <w:szCs w:val="18"/>
              </w:rPr>
              <w:t>4</w:t>
            </w:r>
          </w:p>
        </w:tc>
      </w:tr>
      <w:tr w:rsidR="00227787" w14:paraId="253D757F" w14:textId="77777777" w:rsidTr="0016370C">
        <w:tc>
          <w:tcPr>
            <w:tcW w:w="1658" w:type="dxa"/>
          </w:tcPr>
          <w:p w14:paraId="6EEABDEA" w14:textId="59CEAA0A" w:rsidR="00227787" w:rsidRDefault="00DA14B5" w:rsidP="0016370C">
            <w:pPr>
              <w:spacing w:line="360" w:lineRule="auto"/>
              <w:rPr>
                <w:sz w:val="18"/>
                <w:szCs w:val="18"/>
              </w:rPr>
            </w:pPr>
            <w:r>
              <w:rPr>
                <w:sz w:val="18"/>
                <w:szCs w:val="18"/>
              </w:rPr>
              <w:t>KM03 IAC0203</w:t>
            </w:r>
          </w:p>
        </w:tc>
        <w:tc>
          <w:tcPr>
            <w:tcW w:w="4716" w:type="dxa"/>
          </w:tcPr>
          <w:p w14:paraId="3E84AB00" w14:textId="55E83CCF" w:rsidR="00227787" w:rsidRDefault="00227787" w:rsidP="0016370C">
            <w:pPr>
              <w:pStyle w:val="ListParagraph"/>
              <w:numPr>
                <w:ilvl w:val="0"/>
                <w:numId w:val="1"/>
              </w:numPr>
              <w:spacing w:line="360" w:lineRule="auto"/>
              <w:ind w:left="497" w:hanging="497"/>
              <w:contextualSpacing w:val="0"/>
              <w:rPr>
                <w:sz w:val="18"/>
                <w:szCs w:val="18"/>
              </w:rPr>
            </w:pPr>
            <w:r>
              <w:rPr>
                <w:sz w:val="18"/>
                <w:szCs w:val="18"/>
              </w:rPr>
              <w:t>Explain motivation as a process</w:t>
            </w:r>
          </w:p>
        </w:tc>
        <w:tc>
          <w:tcPr>
            <w:tcW w:w="7655" w:type="dxa"/>
          </w:tcPr>
          <w:tbl>
            <w:tblPr>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2011"/>
              <w:gridCol w:w="5387"/>
            </w:tblGrid>
            <w:tr w:rsidR="0016370C" w:rsidRPr="0016370C" w14:paraId="29811341" w14:textId="77777777" w:rsidTr="00504201">
              <w:trPr>
                <w:tblHeader/>
              </w:trPr>
              <w:tc>
                <w:tcPr>
                  <w:tcW w:w="2011" w:type="dxa"/>
                  <w:shd w:val="clear" w:color="auto" w:fill="FFFFFF" w:themeFill="background1"/>
                </w:tcPr>
                <w:p w14:paraId="4971C14B" w14:textId="5BFA2A17" w:rsidR="00227787" w:rsidRPr="0016370C" w:rsidRDefault="00504201" w:rsidP="00504201">
                  <w:pPr>
                    <w:spacing w:after="0" w:line="360" w:lineRule="auto"/>
                    <w:jc w:val="center"/>
                    <w:rPr>
                      <w:b/>
                      <w:bCs/>
                      <w:sz w:val="18"/>
                      <w:szCs w:val="18"/>
                    </w:rPr>
                  </w:pPr>
                  <w:r w:rsidRPr="0016370C">
                    <w:rPr>
                      <w:b/>
                      <w:bCs/>
                      <w:sz w:val="18"/>
                      <w:szCs w:val="18"/>
                    </w:rPr>
                    <w:t>STEP</w:t>
                  </w:r>
                </w:p>
              </w:tc>
              <w:tc>
                <w:tcPr>
                  <w:tcW w:w="5387" w:type="dxa"/>
                  <w:shd w:val="clear" w:color="auto" w:fill="FFFFFF" w:themeFill="background1"/>
                </w:tcPr>
                <w:p w14:paraId="2C1129E5" w14:textId="1E832E7D" w:rsidR="00227787" w:rsidRPr="0016370C" w:rsidRDefault="00504201" w:rsidP="00504201">
                  <w:pPr>
                    <w:spacing w:after="0" w:line="360" w:lineRule="auto"/>
                    <w:jc w:val="center"/>
                    <w:rPr>
                      <w:b/>
                      <w:bCs/>
                      <w:sz w:val="18"/>
                      <w:szCs w:val="18"/>
                    </w:rPr>
                  </w:pPr>
                  <w:r w:rsidRPr="0016370C">
                    <w:rPr>
                      <w:b/>
                      <w:bCs/>
                      <w:sz w:val="18"/>
                      <w:szCs w:val="18"/>
                    </w:rPr>
                    <w:t>EXAMPLE</w:t>
                  </w:r>
                </w:p>
              </w:tc>
            </w:tr>
            <w:tr w:rsidR="0016370C" w:rsidRPr="0016370C" w14:paraId="1EA2447A" w14:textId="77777777" w:rsidTr="00504201">
              <w:tc>
                <w:tcPr>
                  <w:tcW w:w="2011" w:type="dxa"/>
                  <w:shd w:val="clear" w:color="auto" w:fill="FFFFFF" w:themeFill="background1"/>
                </w:tcPr>
                <w:p w14:paraId="57CC6F04" w14:textId="77777777" w:rsidR="00227787" w:rsidRPr="00504201" w:rsidRDefault="00227787" w:rsidP="0016370C">
                  <w:pPr>
                    <w:pStyle w:val="BulletText1"/>
                    <w:numPr>
                      <w:ilvl w:val="0"/>
                      <w:numId w:val="0"/>
                    </w:numPr>
                    <w:spacing w:after="0" w:line="360" w:lineRule="auto"/>
                    <w:jc w:val="left"/>
                    <w:rPr>
                      <w:b/>
                      <w:bCs/>
                      <w:sz w:val="18"/>
                      <w:szCs w:val="18"/>
                      <w:lang w:val="en-GB"/>
                    </w:rPr>
                  </w:pPr>
                  <w:r w:rsidRPr="00504201">
                    <w:rPr>
                      <w:b/>
                      <w:bCs/>
                      <w:sz w:val="18"/>
                      <w:szCs w:val="18"/>
                      <w:lang w:val="en-GB"/>
                    </w:rPr>
                    <w:t>Need</w:t>
                  </w:r>
                </w:p>
              </w:tc>
              <w:tc>
                <w:tcPr>
                  <w:tcW w:w="5387" w:type="dxa"/>
                  <w:shd w:val="clear" w:color="auto" w:fill="FFFFFF" w:themeFill="background1"/>
                </w:tcPr>
                <w:p w14:paraId="58CBD474" w14:textId="77777777" w:rsidR="00227787" w:rsidRPr="0016370C" w:rsidRDefault="00227787" w:rsidP="0016370C">
                  <w:pPr>
                    <w:pStyle w:val="BulletText1"/>
                    <w:numPr>
                      <w:ilvl w:val="0"/>
                      <w:numId w:val="0"/>
                    </w:numPr>
                    <w:spacing w:after="0" w:line="360" w:lineRule="auto"/>
                    <w:jc w:val="left"/>
                    <w:rPr>
                      <w:sz w:val="18"/>
                      <w:szCs w:val="18"/>
                      <w:lang w:val="en-GB"/>
                    </w:rPr>
                  </w:pPr>
                  <w:r w:rsidRPr="0016370C">
                    <w:rPr>
                      <w:sz w:val="18"/>
                      <w:szCs w:val="18"/>
                      <w:lang w:val="en-GB"/>
                    </w:rPr>
                    <w:t>A team member has a need for higher status.</w:t>
                  </w:r>
                </w:p>
              </w:tc>
            </w:tr>
            <w:tr w:rsidR="0016370C" w:rsidRPr="0016370C" w14:paraId="77185FAA" w14:textId="77777777" w:rsidTr="00504201">
              <w:tc>
                <w:tcPr>
                  <w:tcW w:w="2011" w:type="dxa"/>
                  <w:shd w:val="clear" w:color="auto" w:fill="FFFFFF" w:themeFill="background1"/>
                </w:tcPr>
                <w:p w14:paraId="5229CA18" w14:textId="77777777" w:rsidR="00227787" w:rsidRPr="00504201" w:rsidRDefault="00227787" w:rsidP="0016370C">
                  <w:pPr>
                    <w:pStyle w:val="BulletText1"/>
                    <w:numPr>
                      <w:ilvl w:val="0"/>
                      <w:numId w:val="0"/>
                    </w:numPr>
                    <w:spacing w:after="0" w:line="360" w:lineRule="auto"/>
                    <w:jc w:val="left"/>
                    <w:rPr>
                      <w:b/>
                      <w:bCs/>
                      <w:sz w:val="18"/>
                      <w:szCs w:val="18"/>
                      <w:lang w:val="en-GB"/>
                    </w:rPr>
                  </w:pPr>
                  <w:r w:rsidRPr="00504201">
                    <w:rPr>
                      <w:b/>
                      <w:bCs/>
                      <w:sz w:val="18"/>
                      <w:szCs w:val="18"/>
                      <w:lang w:val="en-GB"/>
                    </w:rPr>
                    <w:t>Motive</w:t>
                  </w:r>
                </w:p>
              </w:tc>
              <w:tc>
                <w:tcPr>
                  <w:tcW w:w="5387" w:type="dxa"/>
                  <w:shd w:val="clear" w:color="auto" w:fill="FFFFFF" w:themeFill="background1"/>
                </w:tcPr>
                <w:p w14:paraId="283AE964" w14:textId="77777777" w:rsidR="00227787" w:rsidRPr="0016370C" w:rsidRDefault="00227787" w:rsidP="0016370C">
                  <w:pPr>
                    <w:pStyle w:val="BulletText1"/>
                    <w:numPr>
                      <w:ilvl w:val="0"/>
                      <w:numId w:val="0"/>
                    </w:numPr>
                    <w:spacing w:after="0" w:line="360" w:lineRule="auto"/>
                    <w:jc w:val="left"/>
                    <w:rPr>
                      <w:sz w:val="18"/>
                      <w:szCs w:val="18"/>
                      <w:lang w:val="en-GB"/>
                    </w:rPr>
                  </w:pPr>
                  <w:r w:rsidRPr="0016370C">
                    <w:rPr>
                      <w:sz w:val="18"/>
                      <w:szCs w:val="18"/>
                      <w:lang w:val="en-GB"/>
                    </w:rPr>
                    <w:t>The team member wants to be promoted to a higher position.</w:t>
                  </w:r>
                </w:p>
              </w:tc>
            </w:tr>
            <w:tr w:rsidR="0016370C" w:rsidRPr="0016370C" w14:paraId="17EE20F9" w14:textId="77777777" w:rsidTr="00504201">
              <w:tc>
                <w:tcPr>
                  <w:tcW w:w="2011" w:type="dxa"/>
                  <w:shd w:val="clear" w:color="auto" w:fill="FFFFFF" w:themeFill="background1"/>
                </w:tcPr>
                <w:p w14:paraId="7D1B01C1" w14:textId="77777777" w:rsidR="00227787" w:rsidRPr="00504201" w:rsidRDefault="00227787" w:rsidP="0016370C">
                  <w:pPr>
                    <w:pStyle w:val="BulletText1"/>
                    <w:numPr>
                      <w:ilvl w:val="0"/>
                      <w:numId w:val="0"/>
                    </w:numPr>
                    <w:spacing w:after="0" w:line="360" w:lineRule="auto"/>
                    <w:jc w:val="left"/>
                    <w:rPr>
                      <w:b/>
                      <w:bCs/>
                      <w:sz w:val="18"/>
                      <w:szCs w:val="18"/>
                      <w:lang w:val="en-GB"/>
                    </w:rPr>
                  </w:pPr>
                  <w:r w:rsidRPr="00504201">
                    <w:rPr>
                      <w:b/>
                      <w:bCs/>
                      <w:sz w:val="18"/>
                      <w:szCs w:val="18"/>
                      <w:lang w:val="en-GB"/>
                    </w:rPr>
                    <w:t>Action (behaviour)</w:t>
                  </w:r>
                </w:p>
              </w:tc>
              <w:tc>
                <w:tcPr>
                  <w:tcW w:w="5387" w:type="dxa"/>
                  <w:shd w:val="clear" w:color="auto" w:fill="FFFFFF" w:themeFill="background1"/>
                </w:tcPr>
                <w:p w14:paraId="101F32D7" w14:textId="77777777" w:rsidR="00227787" w:rsidRPr="0016370C" w:rsidRDefault="00227787" w:rsidP="0016370C">
                  <w:pPr>
                    <w:pStyle w:val="BulletText1"/>
                    <w:numPr>
                      <w:ilvl w:val="0"/>
                      <w:numId w:val="0"/>
                    </w:numPr>
                    <w:spacing w:after="0" w:line="360" w:lineRule="auto"/>
                    <w:jc w:val="left"/>
                    <w:rPr>
                      <w:sz w:val="18"/>
                      <w:szCs w:val="18"/>
                      <w:lang w:val="en-GB"/>
                    </w:rPr>
                  </w:pPr>
                  <w:r w:rsidRPr="0016370C">
                    <w:rPr>
                      <w:sz w:val="18"/>
                      <w:szCs w:val="18"/>
                      <w:lang w:val="en-GB"/>
                    </w:rPr>
                    <w:t>He or she works harder and longer hours.</w:t>
                  </w:r>
                </w:p>
              </w:tc>
            </w:tr>
            <w:tr w:rsidR="0016370C" w:rsidRPr="0016370C" w14:paraId="09CEAE56" w14:textId="77777777" w:rsidTr="00504201">
              <w:tc>
                <w:tcPr>
                  <w:tcW w:w="2011" w:type="dxa"/>
                  <w:shd w:val="clear" w:color="auto" w:fill="FFFFFF" w:themeFill="background1"/>
                </w:tcPr>
                <w:p w14:paraId="2573B325" w14:textId="77777777" w:rsidR="00227787" w:rsidRPr="00504201" w:rsidRDefault="00227787" w:rsidP="0016370C">
                  <w:pPr>
                    <w:pStyle w:val="BulletText1"/>
                    <w:numPr>
                      <w:ilvl w:val="0"/>
                      <w:numId w:val="0"/>
                    </w:numPr>
                    <w:spacing w:after="0" w:line="360" w:lineRule="auto"/>
                    <w:jc w:val="left"/>
                    <w:rPr>
                      <w:b/>
                      <w:bCs/>
                      <w:sz w:val="18"/>
                      <w:szCs w:val="18"/>
                      <w:lang w:val="en-GB"/>
                    </w:rPr>
                  </w:pPr>
                  <w:r w:rsidRPr="00504201">
                    <w:rPr>
                      <w:b/>
                      <w:bCs/>
                      <w:sz w:val="18"/>
                      <w:szCs w:val="18"/>
                      <w:lang w:val="en-GB"/>
                    </w:rPr>
                    <w:t>Consequences</w:t>
                  </w:r>
                </w:p>
              </w:tc>
              <w:tc>
                <w:tcPr>
                  <w:tcW w:w="5387" w:type="dxa"/>
                  <w:shd w:val="clear" w:color="auto" w:fill="FFFFFF" w:themeFill="background1"/>
                </w:tcPr>
                <w:p w14:paraId="62AC5F3E" w14:textId="77777777" w:rsidR="00227787" w:rsidRPr="0016370C" w:rsidRDefault="00227787" w:rsidP="0016370C">
                  <w:pPr>
                    <w:pStyle w:val="BulletText1"/>
                    <w:numPr>
                      <w:ilvl w:val="0"/>
                      <w:numId w:val="0"/>
                    </w:numPr>
                    <w:spacing w:after="0" w:line="360" w:lineRule="auto"/>
                    <w:jc w:val="left"/>
                    <w:rPr>
                      <w:sz w:val="18"/>
                      <w:szCs w:val="18"/>
                      <w:lang w:val="en-GB"/>
                    </w:rPr>
                  </w:pPr>
                  <w:r w:rsidRPr="0016370C">
                    <w:rPr>
                      <w:sz w:val="18"/>
                      <w:szCs w:val="18"/>
                      <w:lang w:val="en-GB"/>
                    </w:rPr>
                    <w:t>The team member may be promoted or may not be promoted.</w:t>
                  </w:r>
                </w:p>
              </w:tc>
            </w:tr>
            <w:tr w:rsidR="0016370C" w:rsidRPr="0016370C" w14:paraId="7A574B45" w14:textId="77777777" w:rsidTr="00504201">
              <w:tc>
                <w:tcPr>
                  <w:tcW w:w="2011" w:type="dxa"/>
                  <w:shd w:val="clear" w:color="auto" w:fill="FFFFFF" w:themeFill="background1"/>
                </w:tcPr>
                <w:p w14:paraId="5902C06E" w14:textId="58032B42" w:rsidR="00227787" w:rsidRPr="00504201" w:rsidRDefault="00227787" w:rsidP="0016370C">
                  <w:pPr>
                    <w:pStyle w:val="BulletText1"/>
                    <w:numPr>
                      <w:ilvl w:val="0"/>
                      <w:numId w:val="0"/>
                    </w:numPr>
                    <w:spacing w:after="0" w:line="360" w:lineRule="auto"/>
                    <w:jc w:val="left"/>
                    <w:rPr>
                      <w:b/>
                      <w:bCs/>
                      <w:sz w:val="18"/>
                      <w:szCs w:val="18"/>
                      <w:lang w:val="en-GB"/>
                    </w:rPr>
                  </w:pPr>
                  <w:r w:rsidRPr="00504201">
                    <w:rPr>
                      <w:b/>
                      <w:bCs/>
                      <w:sz w:val="18"/>
                      <w:szCs w:val="18"/>
                      <w:lang w:val="en-GB"/>
                    </w:rPr>
                    <w:t>Satisfaction/</w:t>
                  </w:r>
                  <w:r w:rsidR="00504201" w:rsidRPr="00504201">
                    <w:rPr>
                      <w:b/>
                      <w:bCs/>
                      <w:sz w:val="18"/>
                      <w:szCs w:val="18"/>
                      <w:lang w:val="en-GB"/>
                    </w:rPr>
                    <w:br/>
                  </w:r>
                  <w:r w:rsidRPr="00504201">
                    <w:rPr>
                      <w:b/>
                      <w:bCs/>
                      <w:sz w:val="18"/>
                      <w:szCs w:val="18"/>
                      <w:lang w:val="en-GB"/>
                    </w:rPr>
                    <w:t>Dissatisfaction</w:t>
                  </w:r>
                </w:p>
              </w:tc>
              <w:tc>
                <w:tcPr>
                  <w:tcW w:w="5387" w:type="dxa"/>
                  <w:shd w:val="clear" w:color="auto" w:fill="FFFFFF" w:themeFill="background1"/>
                </w:tcPr>
                <w:p w14:paraId="599D15B9" w14:textId="77777777" w:rsidR="00227787" w:rsidRPr="0016370C" w:rsidRDefault="00227787" w:rsidP="0016370C">
                  <w:pPr>
                    <w:pStyle w:val="BulletText1"/>
                    <w:numPr>
                      <w:ilvl w:val="0"/>
                      <w:numId w:val="0"/>
                    </w:numPr>
                    <w:spacing w:after="0" w:line="360" w:lineRule="auto"/>
                    <w:jc w:val="left"/>
                    <w:rPr>
                      <w:sz w:val="18"/>
                      <w:szCs w:val="18"/>
                      <w:lang w:val="en-GB"/>
                    </w:rPr>
                  </w:pPr>
                  <w:r w:rsidRPr="0016370C">
                    <w:rPr>
                      <w:sz w:val="18"/>
                      <w:szCs w:val="18"/>
                      <w:lang w:val="en-GB"/>
                    </w:rPr>
                    <w:t>The team member will be satisfied if promoted and dissatisfied if not.</w:t>
                  </w:r>
                </w:p>
              </w:tc>
            </w:tr>
            <w:tr w:rsidR="0016370C" w:rsidRPr="0016370C" w14:paraId="45BB83E3" w14:textId="77777777" w:rsidTr="00504201">
              <w:tc>
                <w:tcPr>
                  <w:tcW w:w="2011" w:type="dxa"/>
                  <w:shd w:val="clear" w:color="auto" w:fill="FFFFFF" w:themeFill="background1"/>
                </w:tcPr>
                <w:p w14:paraId="01EF99F2" w14:textId="77777777" w:rsidR="00227787" w:rsidRPr="00504201" w:rsidRDefault="00227787" w:rsidP="0016370C">
                  <w:pPr>
                    <w:pStyle w:val="BulletText1"/>
                    <w:numPr>
                      <w:ilvl w:val="0"/>
                      <w:numId w:val="0"/>
                    </w:numPr>
                    <w:spacing w:after="0" w:line="360" w:lineRule="auto"/>
                    <w:jc w:val="left"/>
                    <w:rPr>
                      <w:b/>
                      <w:bCs/>
                      <w:sz w:val="18"/>
                      <w:szCs w:val="18"/>
                      <w:lang w:val="en-GB"/>
                    </w:rPr>
                  </w:pPr>
                  <w:r w:rsidRPr="00504201">
                    <w:rPr>
                      <w:b/>
                      <w:bCs/>
                      <w:sz w:val="18"/>
                      <w:szCs w:val="18"/>
                      <w:lang w:val="en-GB"/>
                    </w:rPr>
                    <w:t>Feedback</w:t>
                  </w:r>
                </w:p>
              </w:tc>
              <w:tc>
                <w:tcPr>
                  <w:tcW w:w="5387" w:type="dxa"/>
                  <w:shd w:val="clear" w:color="auto" w:fill="FFFFFF" w:themeFill="background1"/>
                </w:tcPr>
                <w:p w14:paraId="5FF18066" w14:textId="7C808C61" w:rsidR="00227787" w:rsidRDefault="00227787" w:rsidP="00504201">
                  <w:pPr>
                    <w:pStyle w:val="BulletText1"/>
                    <w:numPr>
                      <w:ilvl w:val="0"/>
                      <w:numId w:val="0"/>
                    </w:numPr>
                    <w:spacing w:line="360" w:lineRule="auto"/>
                    <w:jc w:val="left"/>
                    <w:rPr>
                      <w:sz w:val="18"/>
                      <w:szCs w:val="18"/>
                      <w:lang w:val="en-GB"/>
                    </w:rPr>
                  </w:pPr>
                  <w:r w:rsidRPr="0016370C">
                    <w:rPr>
                      <w:sz w:val="18"/>
                      <w:szCs w:val="18"/>
                      <w:lang w:val="en-GB"/>
                    </w:rPr>
                    <w:t>If dissatisfied, the team member will still have the need and the process will start all over again.</w:t>
                  </w:r>
                </w:p>
                <w:p w14:paraId="4ED7BEB2" w14:textId="77777777" w:rsidR="00227787" w:rsidRPr="0016370C" w:rsidRDefault="00227787" w:rsidP="0016370C">
                  <w:pPr>
                    <w:pStyle w:val="BulletText1"/>
                    <w:numPr>
                      <w:ilvl w:val="0"/>
                      <w:numId w:val="0"/>
                    </w:numPr>
                    <w:spacing w:after="0" w:line="360" w:lineRule="auto"/>
                    <w:jc w:val="left"/>
                    <w:rPr>
                      <w:sz w:val="18"/>
                      <w:szCs w:val="18"/>
                      <w:lang w:val="en-GB"/>
                    </w:rPr>
                  </w:pPr>
                  <w:r w:rsidRPr="0016370C">
                    <w:rPr>
                      <w:sz w:val="18"/>
                      <w:szCs w:val="18"/>
                      <w:lang w:val="en-GB"/>
                    </w:rPr>
                    <w:t>If satisfied, the team member will focus his or her energy on satisfaction of another need.</w:t>
                  </w:r>
                </w:p>
              </w:tc>
            </w:tr>
          </w:tbl>
          <w:p w14:paraId="02A0F58C" w14:textId="77777777" w:rsidR="00227787" w:rsidRPr="0016370C" w:rsidRDefault="00227787" w:rsidP="0016370C">
            <w:pPr>
              <w:spacing w:line="360" w:lineRule="auto"/>
              <w:rPr>
                <w:sz w:val="18"/>
                <w:szCs w:val="18"/>
              </w:rPr>
            </w:pPr>
          </w:p>
        </w:tc>
        <w:tc>
          <w:tcPr>
            <w:tcW w:w="1359" w:type="dxa"/>
          </w:tcPr>
          <w:p w14:paraId="73F8A777" w14:textId="1943E96D" w:rsidR="00227787" w:rsidRDefault="00227787" w:rsidP="00730A09">
            <w:pPr>
              <w:spacing w:line="360" w:lineRule="auto"/>
              <w:jc w:val="center"/>
              <w:rPr>
                <w:sz w:val="18"/>
                <w:szCs w:val="18"/>
              </w:rPr>
            </w:pPr>
            <w:r>
              <w:rPr>
                <w:sz w:val="18"/>
                <w:szCs w:val="18"/>
              </w:rPr>
              <w:t>12</w:t>
            </w:r>
          </w:p>
        </w:tc>
      </w:tr>
      <w:tr w:rsidR="00227787" w14:paraId="5C34B91C" w14:textId="77777777" w:rsidTr="0016370C">
        <w:tc>
          <w:tcPr>
            <w:tcW w:w="1658" w:type="dxa"/>
          </w:tcPr>
          <w:p w14:paraId="64F510F6" w14:textId="77777777" w:rsidR="00227787" w:rsidRDefault="00227787" w:rsidP="0016370C">
            <w:pPr>
              <w:spacing w:line="360" w:lineRule="auto"/>
              <w:rPr>
                <w:sz w:val="18"/>
                <w:szCs w:val="18"/>
              </w:rPr>
            </w:pPr>
          </w:p>
        </w:tc>
        <w:tc>
          <w:tcPr>
            <w:tcW w:w="4716" w:type="dxa"/>
          </w:tcPr>
          <w:p w14:paraId="2898997E" w14:textId="2C2C4CAC" w:rsidR="00227787" w:rsidRDefault="00227787" w:rsidP="0016370C">
            <w:pPr>
              <w:pStyle w:val="ListParagraph"/>
              <w:numPr>
                <w:ilvl w:val="0"/>
                <w:numId w:val="1"/>
              </w:numPr>
              <w:spacing w:line="360" w:lineRule="auto"/>
              <w:ind w:left="497" w:hanging="497"/>
              <w:contextualSpacing w:val="0"/>
              <w:rPr>
                <w:sz w:val="18"/>
                <w:szCs w:val="18"/>
              </w:rPr>
            </w:pPr>
            <w:r>
              <w:rPr>
                <w:sz w:val="18"/>
                <w:szCs w:val="18"/>
              </w:rPr>
              <w:t>Explain the concepts of formal groups and informal groups in an organisation</w:t>
            </w:r>
          </w:p>
        </w:tc>
        <w:tc>
          <w:tcPr>
            <w:tcW w:w="7655" w:type="dxa"/>
          </w:tcPr>
          <w:p w14:paraId="3A863043" w14:textId="27C65F67" w:rsidR="00227787" w:rsidRDefault="00227787" w:rsidP="0016370C">
            <w:pPr>
              <w:spacing w:line="360" w:lineRule="auto"/>
              <w:rPr>
                <w:sz w:val="18"/>
                <w:szCs w:val="18"/>
              </w:rPr>
            </w:pPr>
            <w:r w:rsidRPr="0016370C">
              <w:rPr>
                <w:b/>
                <w:bCs/>
                <w:sz w:val="18"/>
                <w:szCs w:val="18"/>
              </w:rPr>
              <w:t xml:space="preserve">Informal groups. </w:t>
            </w:r>
            <w:r w:rsidRPr="0016370C">
              <w:rPr>
                <w:sz w:val="18"/>
                <w:szCs w:val="18"/>
              </w:rPr>
              <w:t>Informal groups have no formal structure. Informal groups often form at work to provide social interaction for employees, for example, sports clubs or social clubs.</w:t>
            </w:r>
          </w:p>
          <w:p w14:paraId="0046B27C" w14:textId="77777777" w:rsidR="0016370C" w:rsidRPr="0016370C" w:rsidRDefault="0016370C" w:rsidP="0016370C">
            <w:pPr>
              <w:spacing w:line="360" w:lineRule="auto"/>
              <w:rPr>
                <w:sz w:val="18"/>
                <w:szCs w:val="18"/>
              </w:rPr>
            </w:pPr>
          </w:p>
          <w:p w14:paraId="01452E60" w14:textId="23B374C6" w:rsidR="00227787" w:rsidRPr="0016370C" w:rsidRDefault="00227787" w:rsidP="0016370C">
            <w:pPr>
              <w:spacing w:line="360" w:lineRule="auto"/>
              <w:rPr>
                <w:sz w:val="18"/>
                <w:szCs w:val="18"/>
              </w:rPr>
            </w:pPr>
            <w:r w:rsidRPr="0016370C">
              <w:rPr>
                <w:b/>
                <w:bCs/>
                <w:sz w:val="18"/>
                <w:szCs w:val="18"/>
              </w:rPr>
              <w:t>Formal groups.</w:t>
            </w:r>
            <w:r w:rsidRPr="0016370C">
              <w:rPr>
                <w:sz w:val="18"/>
                <w:szCs w:val="18"/>
              </w:rPr>
              <w:t xml:space="preserve"> Formal groups are created to achieve goals and have specific responsibilities within an organisation. Formal groups within organisations are known as work teams.</w:t>
            </w:r>
          </w:p>
        </w:tc>
        <w:tc>
          <w:tcPr>
            <w:tcW w:w="1359" w:type="dxa"/>
          </w:tcPr>
          <w:p w14:paraId="5610C3CF" w14:textId="3AE9810D" w:rsidR="00227787" w:rsidRDefault="00227787" w:rsidP="00730A09">
            <w:pPr>
              <w:spacing w:line="360" w:lineRule="auto"/>
              <w:jc w:val="center"/>
              <w:rPr>
                <w:sz w:val="18"/>
                <w:szCs w:val="18"/>
              </w:rPr>
            </w:pPr>
            <w:r>
              <w:rPr>
                <w:sz w:val="18"/>
                <w:szCs w:val="18"/>
              </w:rPr>
              <w:t>4</w:t>
            </w:r>
          </w:p>
        </w:tc>
      </w:tr>
      <w:tr w:rsidR="00227787" w14:paraId="35AAF843" w14:textId="77777777" w:rsidTr="0016370C">
        <w:tc>
          <w:tcPr>
            <w:tcW w:w="1658" w:type="dxa"/>
          </w:tcPr>
          <w:p w14:paraId="391078AA" w14:textId="481D8B27" w:rsidR="00227787" w:rsidRDefault="00DA14B5" w:rsidP="0016370C">
            <w:pPr>
              <w:spacing w:line="360" w:lineRule="auto"/>
              <w:rPr>
                <w:sz w:val="18"/>
                <w:szCs w:val="18"/>
              </w:rPr>
            </w:pPr>
            <w:r>
              <w:rPr>
                <w:sz w:val="18"/>
                <w:szCs w:val="18"/>
              </w:rPr>
              <w:lastRenderedPageBreak/>
              <w:t>KM03 IAC0204</w:t>
            </w:r>
          </w:p>
        </w:tc>
        <w:tc>
          <w:tcPr>
            <w:tcW w:w="4716" w:type="dxa"/>
          </w:tcPr>
          <w:p w14:paraId="47F1D7E4" w14:textId="2C52D742" w:rsidR="00227787" w:rsidRDefault="00227787" w:rsidP="0016370C">
            <w:pPr>
              <w:pStyle w:val="ListParagraph"/>
              <w:numPr>
                <w:ilvl w:val="0"/>
                <w:numId w:val="1"/>
              </w:numPr>
              <w:spacing w:line="360" w:lineRule="auto"/>
              <w:ind w:left="497" w:hanging="497"/>
              <w:contextualSpacing w:val="0"/>
              <w:rPr>
                <w:sz w:val="18"/>
                <w:szCs w:val="18"/>
              </w:rPr>
            </w:pPr>
            <w:r>
              <w:rPr>
                <w:sz w:val="18"/>
                <w:szCs w:val="18"/>
              </w:rPr>
              <w:t>List the stages of development of a team. Give examples of behaviour during each stage. You may draw a diagram</w:t>
            </w:r>
          </w:p>
        </w:tc>
        <w:tc>
          <w:tcPr>
            <w:tcW w:w="7655" w:type="dxa"/>
          </w:tcPr>
          <w:p w14:paraId="23F42045" w14:textId="0118D5F9" w:rsidR="00227787" w:rsidRPr="00D33B41" w:rsidRDefault="00227787" w:rsidP="0016370C">
            <w:pPr>
              <w:spacing w:line="360" w:lineRule="auto"/>
              <w:rPr>
                <w:b/>
                <w:bCs/>
              </w:rPr>
            </w:pPr>
            <w:r w:rsidRPr="005C7A05">
              <w:rPr>
                <w:noProof/>
              </w:rPr>
              <w:drawing>
                <wp:inline distT="0" distB="0" distL="0" distR="0" wp14:anchorId="30D56083" wp14:editId="04E45E22">
                  <wp:extent cx="4010025" cy="2289175"/>
                  <wp:effectExtent l="0" t="0" r="9525"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0025" cy="2289175"/>
                          </a:xfrm>
                          <a:prstGeom prst="rect">
                            <a:avLst/>
                          </a:prstGeom>
                          <a:noFill/>
                          <a:ln>
                            <a:noFill/>
                          </a:ln>
                        </pic:spPr>
                      </pic:pic>
                    </a:graphicData>
                  </a:graphic>
                </wp:inline>
              </w:drawing>
            </w:r>
          </w:p>
        </w:tc>
        <w:tc>
          <w:tcPr>
            <w:tcW w:w="1359" w:type="dxa"/>
          </w:tcPr>
          <w:p w14:paraId="6786B3C2" w14:textId="02FA1F27" w:rsidR="00227787" w:rsidRDefault="008719D7" w:rsidP="00730A09">
            <w:pPr>
              <w:spacing w:line="360" w:lineRule="auto"/>
              <w:jc w:val="center"/>
              <w:rPr>
                <w:sz w:val="18"/>
                <w:szCs w:val="18"/>
              </w:rPr>
            </w:pPr>
            <w:r>
              <w:rPr>
                <w:sz w:val="18"/>
                <w:szCs w:val="18"/>
              </w:rPr>
              <w:t>9</w:t>
            </w:r>
          </w:p>
        </w:tc>
      </w:tr>
      <w:tr w:rsidR="008719D7" w14:paraId="4BAA5382" w14:textId="77777777" w:rsidTr="0016370C">
        <w:tc>
          <w:tcPr>
            <w:tcW w:w="1658" w:type="dxa"/>
          </w:tcPr>
          <w:p w14:paraId="73B56367" w14:textId="4DEBB65D" w:rsidR="008719D7" w:rsidRDefault="00DA14B5" w:rsidP="0016370C">
            <w:pPr>
              <w:spacing w:line="360" w:lineRule="auto"/>
              <w:rPr>
                <w:sz w:val="18"/>
                <w:szCs w:val="18"/>
              </w:rPr>
            </w:pPr>
            <w:r>
              <w:rPr>
                <w:sz w:val="18"/>
                <w:szCs w:val="18"/>
              </w:rPr>
              <w:t>KM03 IAC0301</w:t>
            </w:r>
          </w:p>
        </w:tc>
        <w:tc>
          <w:tcPr>
            <w:tcW w:w="4716" w:type="dxa"/>
          </w:tcPr>
          <w:p w14:paraId="10B36C18" w14:textId="2BB22AE5" w:rsidR="008719D7" w:rsidRDefault="008719D7" w:rsidP="0016370C">
            <w:pPr>
              <w:pStyle w:val="ListParagraph"/>
              <w:numPr>
                <w:ilvl w:val="0"/>
                <w:numId w:val="1"/>
              </w:numPr>
              <w:spacing w:line="360" w:lineRule="auto"/>
              <w:ind w:left="497" w:hanging="497"/>
              <w:contextualSpacing w:val="0"/>
              <w:rPr>
                <w:sz w:val="18"/>
                <w:szCs w:val="18"/>
              </w:rPr>
            </w:pPr>
            <w:r>
              <w:rPr>
                <w:sz w:val="18"/>
                <w:szCs w:val="18"/>
              </w:rPr>
              <w:t>Explain the concept of self-management</w:t>
            </w:r>
            <w:r w:rsidR="006921CE">
              <w:rPr>
                <w:sz w:val="18"/>
                <w:szCs w:val="18"/>
              </w:rPr>
              <w:t>. Include in your answer the keys to self-management</w:t>
            </w:r>
          </w:p>
        </w:tc>
        <w:tc>
          <w:tcPr>
            <w:tcW w:w="7655" w:type="dxa"/>
          </w:tcPr>
          <w:p w14:paraId="55E370FA" w14:textId="5052CB89" w:rsidR="008719D7" w:rsidRPr="0016370C" w:rsidRDefault="008719D7" w:rsidP="0016370C">
            <w:pPr>
              <w:spacing w:line="360" w:lineRule="auto"/>
              <w:rPr>
                <w:sz w:val="18"/>
                <w:szCs w:val="18"/>
              </w:rPr>
            </w:pPr>
            <w:r w:rsidRPr="0016370C">
              <w:rPr>
                <w:sz w:val="18"/>
                <w:szCs w:val="18"/>
              </w:rPr>
              <w:t xml:space="preserve">Self-management means </w:t>
            </w:r>
            <w:r w:rsidRPr="0016370C">
              <w:rPr>
                <w:i/>
                <w:iCs/>
                <w:sz w:val="18"/>
                <w:szCs w:val="18"/>
              </w:rPr>
              <w:t>taking responsibility</w:t>
            </w:r>
            <w:r w:rsidRPr="0016370C">
              <w:rPr>
                <w:sz w:val="18"/>
                <w:szCs w:val="18"/>
              </w:rPr>
              <w:t xml:space="preserve"> for </w:t>
            </w:r>
            <w:r w:rsidRPr="0016370C">
              <w:rPr>
                <w:i/>
                <w:iCs/>
                <w:sz w:val="18"/>
                <w:szCs w:val="18"/>
              </w:rPr>
              <w:t>being in control</w:t>
            </w:r>
            <w:r w:rsidRPr="0016370C">
              <w:rPr>
                <w:sz w:val="18"/>
                <w:szCs w:val="18"/>
              </w:rPr>
              <w:t xml:space="preserve"> of your </w:t>
            </w:r>
            <w:r w:rsidRPr="0016370C">
              <w:rPr>
                <w:i/>
                <w:iCs/>
                <w:sz w:val="18"/>
                <w:szCs w:val="18"/>
              </w:rPr>
              <w:t>career</w:t>
            </w:r>
            <w:r w:rsidRPr="0016370C">
              <w:rPr>
                <w:sz w:val="18"/>
                <w:szCs w:val="18"/>
              </w:rPr>
              <w:t xml:space="preserve">. It involves having an </w:t>
            </w:r>
            <w:r w:rsidRPr="0016370C">
              <w:rPr>
                <w:i/>
                <w:iCs/>
                <w:sz w:val="18"/>
                <w:szCs w:val="18"/>
              </w:rPr>
              <w:t>inspiring vision</w:t>
            </w:r>
            <w:r w:rsidRPr="0016370C">
              <w:rPr>
                <w:sz w:val="18"/>
                <w:szCs w:val="18"/>
              </w:rPr>
              <w:t xml:space="preserve"> – knowing what you want to achieve in your career and </w:t>
            </w:r>
            <w:r w:rsidRPr="0016370C">
              <w:rPr>
                <w:i/>
                <w:iCs/>
                <w:sz w:val="18"/>
                <w:szCs w:val="18"/>
              </w:rPr>
              <w:t>taking initiative for personal development</w:t>
            </w:r>
            <w:r w:rsidRPr="0016370C">
              <w:rPr>
                <w:sz w:val="18"/>
                <w:szCs w:val="18"/>
              </w:rPr>
              <w:t xml:space="preserve"> so that you can get where you want to be.</w:t>
            </w:r>
          </w:p>
          <w:p w14:paraId="13571D51" w14:textId="6D2451C1" w:rsidR="006921CE" w:rsidRPr="0016370C" w:rsidRDefault="006921CE" w:rsidP="0016370C">
            <w:pPr>
              <w:spacing w:line="360" w:lineRule="auto"/>
              <w:rPr>
                <w:sz w:val="18"/>
                <w:szCs w:val="18"/>
              </w:rPr>
            </w:pPr>
            <w:r w:rsidRPr="0016370C">
              <w:rPr>
                <w:sz w:val="18"/>
                <w:szCs w:val="18"/>
              </w:rPr>
              <w:t>There are three keys to self-management.</w:t>
            </w:r>
          </w:p>
          <w:p w14:paraId="4E4689FE" w14:textId="22C65048" w:rsidR="008719D7" w:rsidRPr="0016370C" w:rsidRDefault="006921CE" w:rsidP="0016370C">
            <w:pPr>
              <w:spacing w:line="360" w:lineRule="auto"/>
              <w:rPr>
                <w:sz w:val="18"/>
                <w:szCs w:val="18"/>
              </w:rPr>
            </w:pPr>
            <w:r w:rsidRPr="0016370C">
              <w:rPr>
                <w:noProof/>
                <w:sz w:val="18"/>
                <w:szCs w:val="18"/>
              </w:rPr>
              <w:drawing>
                <wp:inline distT="0" distB="0" distL="0" distR="0" wp14:anchorId="7A2D52B0" wp14:editId="37CA23B2">
                  <wp:extent cx="4356871" cy="2751404"/>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9157" cy="2759163"/>
                          </a:xfrm>
                          <a:prstGeom prst="rect">
                            <a:avLst/>
                          </a:prstGeom>
                          <a:noFill/>
                          <a:ln>
                            <a:noFill/>
                          </a:ln>
                        </pic:spPr>
                      </pic:pic>
                    </a:graphicData>
                  </a:graphic>
                </wp:inline>
              </w:drawing>
            </w:r>
          </w:p>
        </w:tc>
        <w:tc>
          <w:tcPr>
            <w:tcW w:w="1359" w:type="dxa"/>
          </w:tcPr>
          <w:p w14:paraId="0328B4BC" w14:textId="7738A59E" w:rsidR="008719D7" w:rsidRDefault="006921CE" w:rsidP="00730A09">
            <w:pPr>
              <w:spacing w:line="360" w:lineRule="auto"/>
              <w:jc w:val="center"/>
              <w:rPr>
                <w:sz w:val="18"/>
                <w:szCs w:val="18"/>
              </w:rPr>
            </w:pPr>
            <w:r>
              <w:rPr>
                <w:sz w:val="18"/>
                <w:szCs w:val="18"/>
              </w:rPr>
              <w:t>10</w:t>
            </w:r>
          </w:p>
        </w:tc>
      </w:tr>
      <w:tr w:rsidR="008719D7" w14:paraId="7BD6D23B" w14:textId="77777777" w:rsidTr="0016370C">
        <w:tc>
          <w:tcPr>
            <w:tcW w:w="1658" w:type="dxa"/>
          </w:tcPr>
          <w:p w14:paraId="55CF01BD" w14:textId="402C6964" w:rsidR="008719D7" w:rsidRDefault="00DA14B5" w:rsidP="0016370C">
            <w:pPr>
              <w:spacing w:line="360" w:lineRule="auto"/>
              <w:rPr>
                <w:sz w:val="18"/>
                <w:szCs w:val="18"/>
              </w:rPr>
            </w:pPr>
            <w:r>
              <w:rPr>
                <w:sz w:val="18"/>
                <w:szCs w:val="18"/>
              </w:rPr>
              <w:lastRenderedPageBreak/>
              <w:t>KM03 IAC0301</w:t>
            </w:r>
          </w:p>
        </w:tc>
        <w:tc>
          <w:tcPr>
            <w:tcW w:w="4716" w:type="dxa"/>
          </w:tcPr>
          <w:p w14:paraId="0182A574" w14:textId="42853A1A" w:rsidR="008719D7" w:rsidRDefault="008719D7" w:rsidP="0016370C">
            <w:pPr>
              <w:pStyle w:val="ListParagraph"/>
              <w:numPr>
                <w:ilvl w:val="0"/>
                <w:numId w:val="1"/>
              </w:numPr>
              <w:spacing w:line="360" w:lineRule="auto"/>
              <w:ind w:left="497" w:hanging="497"/>
              <w:contextualSpacing w:val="0"/>
              <w:rPr>
                <w:sz w:val="18"/>
                <w:szCs w:val="18"/>
              </w:rPr>
            </w:pPr>
            <w:r>
              <w:rPr>
                <w:sz w:val="18"/>
                <w:szCs w:val="18"/>
              </w:rPr>
              <w:t>Explain the concept of self-analysis as part of self-management</w:t>
            </w:r>
            <w:r w:rsidR="008116B9">
              <w:rPr>
                <w:sz w:val="18"/>
                <w:szCs w:val="18"/>
              </w:rPr>
              <w:t xml:space="preserve">. </w:t>
            </w:r>
          </w:p>
        </w:tc>
        <w:tc>
          <w:tcPr>
            <w:tcW w:w="7655" w:type="dxa"/>
          </w:tcPr>
          <w:p w14:paraId="0C11F4F0" w14:textId="4D250F56" w:rsidR="008719D7" w:rsidRPr="0016370C" w:rsidRDefault="008116B9" w:rsidP="0016370C">
            <w:pPr>
              <w:spacing w:line="360" w:lineRule="auto"/>
              <w:rPr>
                <w:sz w:val="18"/>
                <w:szCs w:val="18"/>
              </w:rPr>
            </w:pPr>
            <w:r w:rsidRPr="0016370C">
              <w:rPr>
                <w:sz w:val="18"/>
                <w:szCs w:val="18"/>
              </w:rPr>
              <w:t>Analysing who you are and where you want to go in your career</w:t>
            </w:r>
          </w:p>
        </w:tc>
        <w:tc>
          <w:tcPr>
            <w:tcW w:w="1359" w:type="dxa"/>
          </w:tcPr>
          <w:p w14:paraId="27EE4B98" w14:textId="21CA21B2" w:rsidR="008719D7" w:rsidRDefault="008116B9" w:rsidP="00730A09">
            <w:pPr>
              <w:spacing w:line="360" w:lineRule="auto"/>
              <w:jc w:val="center"/>
              <w:rPr>
                <w:sz w:val="18"/>
                <w:szCs w:val="18"/>
              </w:rPr>
            </w:pPr>
            <w:r>
              <w:rPr>
                <w:sz w:val="18"/>
                <w:szCs w:val="18"/>
              </w:rPr>
              <w:t>2</w:t>
            </w:r>
          </w:p>
        </w:tc>
      </w:tr>
      <w:tr w:rsidR="008116B9" w14:paraId="2331EBA7" w14:textId="77777777" w:rsidTr="0016370C">
        <w:tc>
          <w:tcPr>
            <w:tcW w:w="1658" w:type="dxa"/>
          </w:tcPr>
          <w:p w14:paraId="576DB669" w14:textId="02D40A88" w:rsidR="008116B9" w:rsidRDefault="00DA14B5" w:rsidP="0016370C">
            <w:pPr>
              <w:spacing w:line="360" w:lineRule="auto"/>
              <w:rPr>
                <w:sz w:val="18"/>
                <w:szCs w:val="18"/>
              </w:rPr>
            </w:pPr>
            <w:r>
              <w:rPr>
                <w:sz w:val="18"/>
                <w:szCs w:val="18"/>
              </w:rPr>
              <w:t>KM03 IAC0301</w:t>
            </w:r>
          </w:p>
        </w:tc>
        <w:tc>
          <w:tcPr>
            <w:tcW w:w="4716" w:type="dxa"/>
          </w:tcPr>
          <w:p w14:paraId="0D07EA61" w14:textId="2D02A682" w:rsidR="008116B9" w:rsidRDefault="008116B9" w:rsidP="0016370C">
            <w:pPr>
              <w:pStyle w:val="ListParagraph"/>
              <w:numPr>
                <w:ilvl w:val="0"/>
                <w:numId w:val="1"/>
              </w:numPr>
              <w:spacing w:line="360" w:lineRule="auto"/>
              <w:ind w:left="497" w:hanging="497"/>
              <w:contextualSpacing w:val="0"/>
              <w:rPr>
                <w:sz w:val="18"/>
                <w:szCs w:val="18"/>
              </w:rPr>
            </w:pPr>
            <w:r>
              <w:rPr>
                <w:sz w:val="18"/>
                <w:szCs w:val="18"/>
              </w:rPr>
              <w:t>Explain the concept of gap analysis as part of self-management and self-development. Include in your answer an explanation of what gap analysis is and what the purpose thereof is.</w:t>
            </w:r>
          </w:p>
          <w:p w14:paraId="59BAA696" w14:textId="77777777" w:rsidR="0016370C" w:rsidRDefault="0016370C" w:rsidP="0016370C">
            <w:pPr>
              <w:pStyle w:val="ListParagraph"/>
              <w:spacing w:line="360" w:lineRule="auto"/>
              <w:ind w:left="497"/>
              <w:contextualSpacing w:val="0"/>
              <w:rPr>
                <w:sz w:val="18"/>
                <w:szCs w:val="18"/>
              </w:rPr>
            </w:pPr>
          </w:p>
          <w:p w14:paraId="26FBACA4" w14:textId="5FAABC21" w:rsidR="008116B9" w:rsidRDefault="008116B9" w:rsidP="0016370C">
            <w:pPr>
              <w:pStyle w:val="ListParagraph"/>
              <w:spacing w:line="360" w:lineRule="auto"/>
              <w:ind w:left="497"/>
              <w:contextualSpacing w:val="0"/>
              <w:rPr>
                <w:sz w:val="18"/>
                <w:szCs w:val="18"/>
              </w:rPr>
            </w:pPr>
            <w:r>
              <w:rPr>
                <w:sz w:val="18"/>
                <w:szCs w:val="18"/>
              </w:rPr>
              <w:t>Also give one example of a tool you can use for self-analysis and gap analysis</w:t>
            </w:r>
          </w:p>
        </w:tc>
        <w:tc>
          <w:tcPr>
            <w:tcW w:w="7655" w:type="dxa"/>
          </w:tcPr>
          <w:p w14:paraId="6586FBF0" w14:textId="6895AEC4" w:rsidR="008116B9" w:rsidRDefault="008116B9" w:rsidP="00504201">
            <w:pPr>
              <w:spacing w:after="120" w:line="360" w:lineRule="auto"/>
              <w:rPr>
                <w:rStyle w:val="e24kjd"/>
                <w:sz w:val="18"/>
                <w:szCs w:val="18"/>
              </w:rPr>
            </w:pPr>
            <w:r w:rsidRPr="0016370C">
              <w:rPr>
                <w:rStyle w:val="e24kjd"/>
                <w:sz w:val="18"/>
                <w:szCs w:val="18"/>
              </w:rPr>
              <w:t>Identifying the requirements for your future desired career and comparing what you already have, so that you can identify areas for development.</w:t>
            </w:r>
          </w:p>
          <w:p w14:paraId="0778B9D3" w14:textId="343D6C77" w:rsidR="008116B9" w:rsidRDefault="008116B9" w:rsidP="00504201">
            <w:pPr>
              <w:spacing w:after="120" w:line="360" w:lineRule="auto"/>
              <w:rPr>
                <w:sz w:val="18"/>
                <w:szCs w:val="18"/>
              </w:rPr>
            </w:pPr>
            <w:r w:rsidRPr="0016370C">
              <w:rPr>
                <w:sz w:val="18"/>
                <w:szCs w:val="18"/>
              </w:rPr>
              <w:t>The purpose of self-analysis and gap identification is to identify your strengths as well as areas to be developed for growth.</w:t>
            </w:r>
          </w:p>
          <w:p w14:paraId="201AE8E5" w14:textId="27097C4D" w:rsidR="008116B9" w:rsidRPr="0016370C" w:rsidRDefault="008116B9" w:rsidP="0016370C">
            <w:pPr>
              <w:spacing w:line="360" w:lineRule="auto"/>
              <w:rPr>
                <w:sz w:val="18"/>
                <w:szCs w:val="18"/>
              </w:rPr>
            </w:pPr>
            <w:r w:rsidRPr="0016370C">
              <w:rPr>
                <w:sz w:val="18"/>
                <w:szCs w:val="18"/>
              </w:rPr>
              <w:t>Example of a tool: Personal SWOT analysis</w:t>
            </w:r>
          </w:p>
        </w:tc>
        <w:tc>
          <w:tcPr>
            <w:tcW w:w="1359" w:type="dxa"/>
          </w:tcPr>
          <w:p w14:paraId="43656073" w14:textId="39DB5137" w:rsidR="008116B9" w:rsidRDefault="008116B9" w:rsidP="00730A09">
            <w:pPr>
              <w:spacing w:line="360" w:lineRule="auto"/>
              <w:jc w:val="center"/>
              <w:rPr>
                <w:sz w:val="18"/>
                <w:szCs w:val="18"/>
              </w:rPr>
            </w:pPr>
            <w:r>
              <w:rPr>
                <w:sz w:val="18"/>
                <w:szCs w:val="18"/>
              </w:rPr>
              <w:t>5</w:t>
            </w:r>
          </w:p>
        </w:tc>
      </w:tr>
      <w:tr w:rsidR="008116B9" w14:paraId="3B36792D" w14:textId="77777777" w:rsidTr="0016370C">
        <w:tc>
          <w:tcPr>
            <w:tcW w:w="1658" w:type="dxa"/>
          </w:tcPr>
          <w:p w14:paraId="395F4ADC" w14:textId="3F303A80" w:rsidR="008116B9" w:rsidRDefault="00DA14B5" w:rsidP="0016370C">
            <w:pPr>
              <w:spacing w:line="360" w:lineRule="auto"/>
              <w:rPr>
                <w:sz w:val="18"/>
                <w:szCs w:val="18"/>
              </w:rPr>
            </w:pPr>
            <w:r>
              <w:rPr>
                <w:sz w:val="18"/>
                <w:szCs w:val="18"/>
              </w:rPr>
              <w:t>KM03 IAC0303</w:t>
            </w:r>
          </w:p>
        </w:tc>
        <w:tc>
          <w:tcPr>
            <w:tcW w:w="4716" w:type="dxa"/>
          </w:tcPr>
          <w:p w14:paraId="17C79D23" w14:textId="4A97584E" w:rsidR="008116B9" w:rsidRPr="00433882" w:rsidRDefault="008116B9" w:rsidP="0016370C">
            <w:pPr>
              <w:pStyle w:val="ListParagraph"/>
              <w:numPr>
                <w:ilvl w:val="0"/>
                <w:numId w:val="1"/>
              </w:numPr>
              <w:spacing w:line="360" w:lineRule="auto"/>
              <w:ind w:left="497" w:hanging="497"/>
              <w:contextualSpacing w:val="0"/>
              <w:rPr>
                <w:sz w:val="18"/>
                <w:szCs w:val="18"/>
              </w:rPr>
            </w:pPr>
            <w:r w:rsidRPr="00433882">
              <w:rPr>
                <w:sz w:val="18"/>
                <w:szCs w:val="18"/>
              </w:rPr>
              <w:t>Explain the concept of planning for self-development, by listing and explaining the steps</w:t>
            </w:r>
          </w:p>
        </w:tc>
        <w:tc>
          <w:tcPr>
            <w:tcW w:w="7655" w:type="dxa"/>
          </w:tcPr>
          <w:p w14:paraId="2B238087" w14:textId="77777777" w:rsidR="008116B9" w:rsidRPr="0016370C" w:rsidRDefault="008116B9" w:rsidP="00504201">
            <w:pPr>
              <w:pStyle w:val="Heading3"/>
              <w:spacing w:before="0" w:after="120" w:line="360" w:lineRule="auto"/>
              <w:outlineLvl w:val="2"/>
              <w:rPr>
                <w:rFonts w:ascii="Arial" w:eastAsia="Arial" w:hAnsi="Arial" w:cs="Arial"/>
                <w:b/>
                <w:bCs/>
                <w:color w:val="auto"/>
                <w:sz w:val="18"/>
                <w:szCs w:val="18"/>
              </w:rPr>
            </w:pPr>
            <w:r w:rsidRPr="0016370C">
              <w:rPr>
                <w:rFonts w:ascii="Arial" w:eastAsia="Arial" w:hAnsi="Arial" w:cs="Arial"/>
                <w:b/>
                <w:bCs/>
                <w:color w:val="auto"/>
                <w:sz w:val="18"/>
                <w:szCs w:val="18"/>
              </w:rPr>
              <w:t>Step 1: Clarify your vision</w:t>
            </w:r>
          </w:p>
          <w:p w14:paraId="0C068CDE" w14:textId="77777777" w:rsidR="008116B9" w:rsidRPr="0016370C" w:rsidRDefault="008116B9" w:rsidP="0016370C">
            <w:pPr>
              <w:spacing w:after="120" w:line="360" w:lineRule="auto"/>
              <w:rPr>
                <w:sz w:val="18"/>
                <w:szCs w:val="18"/>
                <w:lang w:eastAsia="en-GB"/>
              </w:rPr>
            </w:pPr>
            <w:r w:rsidRPr="0016370C">
              <w:rPr>
                <w:sz w:val="18"/>
                <w:szCs w:val="18"/>
              </w:rPr>
              <w:t xml:space="preserve">You have to start your personal development plan with </w:t>
            </w:r>
            <w:r w:rsidRPr="0016370C">
              <w:rPr>
                <w:sz w:val="18"/>
                <w:szCs w:val="18"/>
                <w:lang w:eastAsia="en-GB"/>
              </w:rPr>
              <w:t xml:space="preserve">the end in mind. </w:t>
            </w:r>
          </w:p>
          <w:p w14:paraId="7256E19C" w14:textId="77777777" w:rsidR="008116B9" w:rsidRPr="0016370C" w:rsidRDefault="008116B9" w:rsidP="00504201">
            <w:pPr>
              <w:spacing w:line="360" w:lineRule="auto"/>
              <w:rPr>
                <w:rFonts w:ascii="Times New Roman" w:eastAsia="Times New Roman" w:hAnsi="Times New Roman"/>
                <w:sz w:val="18"/>
                <w:szCs w:val="18"/>
                <w:lang w:eastAsia="en-GB"/>
              </w:rPr>
            </w:pPr>
            <w:r w:rsidRPr="0016370C">
              <w:rPr>
                <w:sz w:val="18"/>
                <w:szCs w:val="18"/>
                <w:lang w:eastAsia="en-GB"/>
              </w:rPr>
              <w:t xml:space="preserve">Think about what you want your future life to be. </w:t>
            </w:r>
            <w:r w:rsidRPr="0016370C">
              <w:rPr>
                <w:sz w:val="18"/>
                <w:szCs w:val="18"/>
              </w:rPr>
              <w:t>I</w:t>
            </w:r>
            <w:r w:rsidRPr="0016370C">
              <w:rPr>
                <w:sz w:val="18"/>
                <w:szCs w:val="18"/>
                <w:lang w:eastAsia="en-GB"/>
              </w:rPr>
              <w:t>magine your life in, say, 3 years and go through your imaginary day:</w:t>
            </w:r>
          </w:p>
          <w:p w14:paraId="0A1A0A06" w14:textId="77777777" w:rsidR="008116B9" w:rsidRPr="0016370C" w:rsidRDefault="008116B9" w:rsidP="00504201">
            <w:pPr>
              <w:pStyle w:val="ListParagraph"/>
              <w:numPr>
                <w:ilvl w:val="0"/>
                <w:numId w:val="8"/>
              </w:numPr>
              <w:spacing w:line="360" w:lineRule="auto"/>
              <w:contextualSpacing w:val="0"/>
              <w:rPr>
                <w:sz w:val="18"/>
                <w:szCs w:val="18"/>
                <w:lang w:eastAsia="en-GB"/>
              </w:rPr>
            </w:pPr>
            <w:r w:rsidRPr="0016370C">
              <w:rPr>
                <w:sz w:val="18"/>
                <w:szCs w:val="18"/>
                <w:lang w:eastAsia="en-GB"/>
              </w:rPr>
              <w:t>What is the purpose of your job?</w:t>
            </w:r>
          </w:p>
          <w:p w14:paraId="23FF2E78" w14:textId="77777777" w:rsidR="008116B9" w:rsidRPr="0016370C" w:rsidRDefault="008116B9" w:rsidP="00504201">
            <w:pPr>
              <w:pStyle w:val="ListParagraph"/>
              <w:numPr>
                <w:ilvl w:val="0"/>
                <w:numId w:val="8"/>
              </w:numPr>
              <w:spacing w:line="360" w:lineRule="auto"/>
              <w:contextualSpacing w:val="0"/>
              <w:rPr>
                <w:sz w:val="18"/>
                <w:szCs w:val="18"/>
                <w:lang w:eastAsia="en-GB"/>
              </w:rPr>
            </w:pPr>
            <w:r w:rsidRPr="0016370C">
              <w:rPr>
                <w:sz w:val="18"/>
                <w:szCs w:val="18"/>
                <w:lang w:eastAsia="en-GB"/>
              </w:rPr>
              <w:t>How is your day structured?</w:t>
            </w:r>
          </w:p>
          <w:p w14:paraId="0FA68478" w14:textId="77777777" w:rsidR="008116B9" w:rsidRPr="0016370C" w:rsidRDefault="008116B9" w:rsidP="00504201">
            <w:pPr>
              <w:pStyle w:val="ListParagraph"/>
              <w:numPr>
                <w:ilvl w:val="0"/>
                <w:numId w:val="8"/>
              </w:numPr>
              <w:spacing w:line="360" w:lineRule="auto"/>
              <w:contextualSpacing w:val="0"/>
              <w:rPr>
                <w:sz w:val="18"/>
                <w:szCs w:val="18"/>
                <w:lang w:eastAsia="en-GB"/>
              </w:rPr>
            </w:pPr>
            <w:r w:rsidRPr="0016370C">
              <w:rPr>
                <w:sz w:val="18"/>
                <w:szCs w:val="18"/>
                <w:lang w:eastAsia="en-GB"/>
              </w:rPr>
              <w:t>What is your workplace like? What do you do there?</w:t>
            </w:r>
          </w:p>
          <w:p w14:paraId="02349F07" w14:textId="77777777" w:rsidR="008116B9" w:rsidRPr="0016370C" w:rsidRDefault="008116B9" w:rsidP="00504201">
            <w:pPr>
              <w:pStyle w:val="ListParagraph"/>
              <w:numPr>
                <w:ilvl w:val="0"/>
                <w:numId w:val="8"/>
              </w:numPr>
              <w:spacing w:line="360" w:lineRule="auto"/>
              <w:contextualSpacing w:val="0"/>
              <w:rPr>
                <w:sz w:val="18"/>
                <w:szCs w:val="18"/>
                <w:lang w:eastAsia="en-GB"/>
              </w:rPr>
            </w:pPr>
            <w:r w:rsidRPr="0016370C">
              <w:rPr>
                <w:sz w:val="18"/>
                <w:szCs w:val="18"/>
                <w:lang w:eastAsia="en-GB"/>
              </w:rPr>
              <w:t>How much time do you spend with friends and family?</w:t>
            </w:r>
          </w:p>
          <w:p w14:paraId="37C58232" w14:textId="77777777" w:rsidR="008116B9" w:rsidRPr="0016370C" w:rsidRDefault="008116B9" w:rsidP="00504201">
            <w:pPr>
              <w:pStyle w:val="ListParagraph"/>
              <w:numPr>
                <w:ilvl w:val="0"/>
                <w:numId w:val="8"/>
              </w:numPr>
              <w:spacing w:line="360" w:lineRule="auto"/>
              <w:contextualSpacing w:val="0"/>
              <w:rPr>
                <w:sz w:val="18"/>
                <w:szCs w:val="18"/>
                <w:lang w:eastAsia="en-GB"/>
              </w:rPr>
            </w:pPr>
            <w:r w:rsidRPr="0016370C">
              <w:rPr>
                <w:sz w:val="18"/>
                <w:szCs w:val="18"/>
                <w:lang w:eastAsia="en-GB"/>
              </w:rPr>
              <w:t>What makes you feel accomplished at the end of the day?</w:t>
            </w:r>
          </w:p>
          <w:p w14:paraId="2F2089EA" w14:textId="77777777" w:rsidR="008116B9" w:rsidRPr="0016370C" w:rsidRDefault="008116B9" w:rsidP="00504201">
            <w:pPr>
              <w:pStyle w:val="ListParagraph"/>
              <w:numPr>
                <w:ilvl w:val="0"/>
                <w:numId w:val="8"/>
              </w:numPr>
              <w:spacing w:after="120" w:line="360" w:lineRule="auto"/>
              <w:contextualSpacing w:val="0"/>
              <w:rPr>
                <w:sz w:val="18"/>
                <w:szCs w:val="18"/>
                <w:lang w:eastAsia="en-GB"/>
              </w:rPr>
            </w:pPr>
            <w:r w:rsidRPr="0016370C">
              <w:rPr>
                <w:sz w:val="18"/>
                <w:szCs w:val="18"/>
                <w:lang w:eastAsia="en-GB"/>
              </w:rPr>
              <w:t>What gives you energy moving forward and what drains your energy?</w:t>
            </w:r>
          </w:p>
          <w:p w14:paraId="6E111A35" w14:textId="7039B058" w:rsidR="008116B9" w:rsidRPr="0016370C" w:rsidRDefault="008116B9" w:rsidP="00504201">
            <w:pPr>
              <w:pStyle w:val="Heading3"/>
              <w:spacing w:before="0" w:after="120" w:line="360" w:lineRule="auto"/>
              <w:outlineLvl w:val="2"/>
              <w:rPr>
                <w:rFonts w:ascii="Arial" w:hAnsi="Arial" w:cs="Arial"/>
                <w:b/>
                <w:bCs/>
                <w:color w:val="auto"/>
                <w:sz w:val="18"/>
                <w:szCs w:val="18"/>
              </w:rPr>
            </w:pPr>
            <w:r w:rsidRPr="0016370C">
              <w:rPr>
                <w:rFonts w:ascii="Arial" w:hAnsi="Arial" w:cs="Arial"/>
                <w:b/>
                <w:bCs/>
                <w:color w:val="auto"/>
                <w:sz w:val="18"/>
                <w:szCs w:val="18"/>
              </w:rPr>
              <w:t>Step 2: Set goals</w:t>
            </w:r>
          </w:p>
          <w:p w14:paraId="212760B0" w14:textId="77777777" w:rsidR="008116B9" w:rsidRPr="0016370C" w:rsidRDefault="008116B9" w:rsidP="00504201">
            <w:pPr>
              <w:spacing w:after="120" w:line="360" w:lineRule="auto"/>
              <w:rPr>
                <w:sz w:val="18"/>
                <w:szCs w:val="18"/>
              </w:rPr>
            </w:pPr>
            <w:r w:rsidRPr="0016370C">
              <w:rPr>
                <w:sz w:val="18"/>
                <w:szCs w:val="18"/>
              </w:rPr>
              <w:t>After knowing where you want to be some time in the future, you need to break your vision into smaller chunks, like steps that you will complete on your way to making your vision come true.</w:t>
            </w:r>
          </w:p>
          <w:p w14:paraId="7EB4F61B" w14:textId="77777777" w:rsidR="008116B9" w:rsidRPr="0016370C" w:rsidRDefault="008116B9" w:rsidP="0016370C">
            <w:pPr>
              <w:spacing w:after="120" w:line="360" w:lineRule="auto"/>
              <w:rPr>
                <w:sz w:val="18"/>
                <w:szCs w:val="18"/>
                <w:lang w:eastAsia="en-GB"/>
              </w:rPr>
            </w:pPr>
            <w:r w:rsidRPr="0016370C">
              <w:rPr>
                <w:sz w:val="18"/>
                <w:szCs w:val="18"/>
                <w:lang w:eastAsia="en-GB"/>
              </w:rPr>
              <w:t>These areas are normally based around learning and development, such as taking courses or professional qualifications, but may include things such as workshops, independent study, networking, on-the-job training, joining a support group, or something more directly linked to your current job or the company you work for.</w:t>
            </w:r>
          </w:p>
          <w:p w14:paraId="7F527685" w14:textId="77777777" w:rsidR="008116B9" w:rsidRPr="0016370C" w:rsidRDefault="008116B9" w:rsidP="00504201">
            <w:pPr>
              <w:spacing w:line="360" w:lineRule="auto"/>
              <w:rPr>
                <w:sz w:val="18"/>
                <w:szCs w:val="18"/>
                <w:lang w:eastAsia="en-GB"/>
              </w:rPr>
            </w:pPr>
            <w:r w:rsidRPr="0016370C">
              <w:rPr>
                <w:sz w:val="18"/>
                <w:szCs w:val="18"/>
                <w:lang w:eastAsia="en-GB"/>
              </w:rPr>
              <w:t>Ask yourself questions such as the following:</w:t>
            </w:r>
          </w:p>
          <w:p w14:paraId="1999D151" w14:textId="77777777" w:rsidR="008116B9" w:rsidRPr="0016370C" w:rsidRDefault="008116B9" w:rsidP="00504201">
            <w:pPr>
              <w:pStyle w:val="ListParagraph"/>
              <w:numPr>
                <w:ilvl w:val="0"/>
                <w:numId w:val="9"/>
              </w:numPr>
              <w:spacing w:line="360" w:lineRule="auto"/>
              <w:contextualSpacing w:val="0"/>
              <w:rPr>
                <w:sz w:val="18"/>
                <w:szCs w:val="18"/>
                <w:lang w:eastAsia="en-GB"/>
              </w:rPr>
            </w:pPr>
            <w:r w:rsidRPr="0016370C">
              <w:rPr>
                <w:sz w:val="18"/>
                <w:szCs w:val="18"/>
                <w:lang w:eastAsia="en-GB"/>
              </w:rPr>
              <w:lastRenderedPageBreak/>
              <w:t>Do you need to upgrade your education?</w:t>
            </w:r>
          </w:p>
          <w:p w14:paraId="3CFFD3C9" w14:textId="003669AC" w:rsidR="008116B9" w:rsidRPr="0016370C" w:rsidRDefault="008116B9" w:rsidP="00504201">
            <w:pPr>
              <w:pStyle w:val="ListParagraph"/>
              <w:numPr>
                <w:ilvl w:val="0"/>
                <w:numId w:val="9"/>
              </w:numPr>
              <w:spacing w:line="360" w:lineRule="auto"/>
              <w:contextualSpacing w:val="0"/>
              <w:rPr>
                <w:sz w:val="18"/>
                <w:szCs w:val="18"/>
                <w:lang w:eastAsia="en-GB"/>
              </w:rPr>
            </w:pPr>
            <w:r w:rsidRPr="0016370C">
              <w:rPr>
                <w:sz w:val="18"/>
                <w:szCs w:val="18"/>
                <w:lang w:eastAsia="en-GB"/>
              </w:rPr>
              <w:t>Do you need to ga</w:t>
            </w:r>
            <w:r w:rsidR="0016370C">
              <w:rPr>
                <w:sz w:val="18"/>
                <w:szCs w:val="18"/>
                <w:lang w:eastAsia="en-GB"/>
              </w:rPr>
              <w:t>in</w:t>
            </w:r>
            <w:r w:rsidRPr="0016370C">
              <w:rPr>
                <w:sz w:val="18"/>
                <w:szCs w:val="18"/>
                <w:lang w:eastAsia="en-GB"/>
              </w:rPr>
              <w:t xml:space="preserve"> experience in a specific department or field?</w:t>
            </w:r>
          </w:p>
          <w:p w14:paraId="3D6CAB2C" w14:textId="77777777" w:rsidR="008116B9" w:rsidRPr="0016370C" w:rsidRDefault="008116B9" w:rsidP="00504201">
            <w:pPr>
              <w:pStyle w:val="ListParagraph"/>
              <w:numPr>
                <w:ilvl w:val="0"/>
                <w:numId w:val="9"/>
              </w:numPr>
              <w:spacing w:after="120" w:line="360" w:lineRule="auto"/>
              <w:contextualSpacing w:val="0"/>
              <w:rPr>
                <w:sz w:val="18"/>
                <w:szCs w:val="18"/>
                <w:lang w:eastAsia="en-GB"/>
              </w:rPr>
            </w:pPr>
            <w:r w:rsidRPr="0016370C">
              <w:rPr>
                <w:sz w:val="18"/>
                <w:szCs w:val="18"/>
                <w:lang w:eastAsia="en-GB"/>
              </w:rPr>
              <w:t>Do you need to master specific skills?</w:t>
            </w:r>
          </w:p>
          <w:p w14:paraId="13164311" w14:textId="77777777" w:rsidR="008116B9" w:rsidRPr="0016370C" w:rsidRDefault="008116B9" w:rsidP="00504201">
            <w:pPr>
              <w:pStyle w:val="Heading3"/>
              <w:spacing w:before="0" w:after="120" w:line="360" w:lineRule="auto"/>
              <w:outlineLvl w:val="2"/>
              <w:rPr>
                <w:rFonts w:ascii="Arial" w:eastAsia="Arial" w:hAnsi="Arial" w:cs="Arial"/>
                <w:b/>
                <w:bCs/>
                <w:color w:val="auto"/>
                <w:sz w:val="18"/>
                <w:szCs w:val="18"/>
              </w:rPr>
            </w:pPr>
            <w:r w:rsidRPr="0016370C">
              <w:rPr>
                <w:rFonts w:ascii="Arial" w:hAnsi="Arial" w:cs="Arial"/>
                <w:b/>
                <w:bCs/>
                <w:color w:val="auto"/>
                <w:sz w:val="18"/>
                <w:szCs w:val="18"/>
              </w:rPr>
              <w:t xml:space="preserve">Step 3: </w:t>
            </w:r>
            <w:r w:rsidRPr="0016370C">
              <w:rPr>
                <w:rFonts w:ascii="Arial" w:eastAsia="Arial" w:hAnsi="Arial" w:cs="Arial"/>
                <w:b/>
                <w:bCs/>
                <w:color w:val="auto"/>
                <w:sz w:val="18"/>
                <w:szCs w:val="18"/>
              </w:rPr>
              <w:t>Self-analysis and gap identification</w:t>
            </w:r>
          </w:p>
          <w:p w14:paraId="0EF8DAB1" w14:textId="7BEA7630" w:rsidR="0016370C" w:rsidRPr="0016370C" w:rsidRDefault="008116B9" w:rsidP="00504201">
            <w:pPr>
              <w:spacing w:after="120" w:line="360" w:lineRule="auto"/>
              <w:rPr>
                <w:sz w:val="18"/>
                <w:szCs w:val="18"/>
              </w:rPr>
            </w:pPr>
            <w:r w:rsidRPr="0016370C">
              <w:rPr>
                <w:sz w:val="18"/>
                <w:szCs w:val="18"/>
              </w:rPr>
              <w:t>Self-analysis and gap identification is the second step in self-management.</w:t>
            </w:r>
          </w:p>
          <w:p w14:paraId="1B463E7D" w14:textId="008FEE96" w:rsidR="008116B9" w:rsidRPr="0016370C" w:rsidRDefault="008116B9" w:rsidP="00504201">
            <w:pPr>
              <w:pStyle w:val="Heading4"/>
              <w:spacing w:after="120" w:line="360" w:lineRule="auto"/>
              <w:jc w:val="left"/>
              <w:outlineLvl w:val="3"/>
              <w:rPr>
                <w:sz w:val="18"/>
                <w:szCs w:val="18"/>
              </w:rPr>
            </w:pPr>
            <w:r w:rsidRPr="0016370C">
              <w:rPr>
                <w:sz w:val="18"/>
                <w:szCs w:val="18"/>
              </w:rPr>
              <w:t>The principles of self-analysis and gap identification</w:t>
            </w:r>
          </w:p>
          <w:p w14:paraId="70D811E1" w14:textId="77777777" w:rsidR="008116B9" w:rsidRPr="0016370C" w:rsidRDefault="008116B9" w:rsidP="00504201">
            <w:pPr>
              <w:spacing w:line="360" w:lineRule="auto"/>
              <w:rPr>
                <w:sz w:val="18"/>
                <w:szCs w:val="18"/>
              </w:rPr>
            </w:pPr>
            <w:r w:rsidRPr="0016370C">
              <w:rPr>
                <w:sz w:val="18"/>
                <w:szCs w:val="18"/>
              </w:rPr>
              <w:t>The principles of self-analysis and gap identification includes:</w:t>
            </w:r>
          </w:p>
          <w:p w14:paraId="2C32E817" w14:textId="77777777" w:rsidR="008116B9" w:rsidRPr="0016370C" w:rsidRDefault="008116B9" w:rsidP="00504201">
            <w:pPr>
              <w:pStyle w:val="ListParagraph"/>
              <w:numPr>
                <w:ilvl w:val="0"/>
                <w:numId w:val="10"/>
              </w:numPr>
              <w:spacing w:line="360" w:lineRule="auto"/>
              <w:contextualSpacing w:val="0"/>
              <w:rPr>
                <w:sz w:val="18"/>
                <w:szCs w:val="18"/>
              </w:rPr>
            </w:pPr>
            <w:r w:rsidRPr="0016370C">
              <w:rPr>
                <w:sz w:val="18"/>
                <w:szCs w:val="18"/>
              </w:rPr>
              <w:t>The purpose of self-analysis and gap identification</w:t>
            </w:r>
          </w:p>
          <w:p w14:paraId="37FE7DDE" w14:textId="77777777" w:rsidR="008116B9" w:rsidRPr="0016370C" w:rsidRDefault="008116B9" w:rsidP="00504201">
            <w:pPr>
              <w:pStyle w:val="ListParagraph"/>
              <w:numPr>
                <w:ilvl w:val="0"/>
                <w:numId w:val="10"/>
              </w:numPr>
              <w:spacing w:line="360" w:lineRule="auto"/>
              <w:contextualSpacing w:val="0"/>
              <w:rPr>
                <w:sz w:val="18"/>
                <w:szCs w:val="18"/>
              </w:rPr>
            </w:pPr>
            <w:r w:rsidRPr="0016370C">
              <w:rPr>
                <w:sz w:val="18"/>
                <w:szCs w:val="18"/>
              </w:rPr>
              <w:t>Recording of self-analysis and gaps</w:t>
            </w:r>
          </w:p>
          <w:p w14:paraId="392F7A60" w14:textId="41D29DE8" w:rsidR="008116B9" w:rsidRPr="0016370C" w:rsidRDefault="008116B9" w:rsidP="00504201">
            <w:pPr>
              <w:pStyle w:val="ListParagraph"/>
              <w:numPr>
                <w:ilvl w:val="0"/>
                <w:numId w:val="10"/>
              </w:numPr>
              <w:spacing w:after="120" w:line="360" w:lineRule="auto"/>
              <w:ind w:left="357" w:hanging="357"/>
              <w:contextualSpacing w:val="0"/>
              <w:rPr>
                <w:sz w:val="18"/>
                <w:szCs w:val="18"/>
              </w:rPr>
            </w:pPr>
            <w:r w:rsidRPr="0016370C">
              <w:rPr>
                <w:sz w:val="18"/>
                <w:szCs w:val="18"/>
              </w:rPr>
              <w:t>Involving others</w:t>
            </w:r>
          </w:p>
          <w:p w14:paraId="73D4546F" w14:textId="6CC510FC" w:rsidR="008116B9" w:rsidRPr="0016370C" w:rsidRDefault="008116B9" w:rsidP="0016370C">
            <w:pPr>
              <w:pStyle w:val="Heading3"/>
              <w:spacing w:before="0" w:after="120" w:line="360" w:lineRule="auto"/>
              <w:outlineLvl w:val="2"/>
              <w:rPr>
                <w:rFonts w:ascii="Arial" w:hAnsi="Arial" w:cs="Arial"/>
                <w:b/>
                <w:bCs/>
                <w:color w:val="auto"/>
                <w:sz w:val="18"/>
                <w:szCs w:val="18"/>
              </w:rPr>
            </w:pPr>
            <w:r w:rsidRPr="0016370C">
              <w:rPr>
                <w:rFonts w:ascii="Arial" w:hAnsi="Arial" w:cs="Arial"/>
                <w:b/>
                <w:bCs/>
                <w:color w:val="auto"/>
                <w:sz w:val="18"/>
                <w:szCs w:val="18"/>
              </w:rPr>
              <w:t>Step 4: Prepare and implement a personal development plan</w:t>
            </w:r>
          </w:p>
          <w:p w14:paraId="33B81585" w14:textId="77777777" w:rsidR="008116B9" w:rsidRPr="0016370C" w:rsidRDefault="008116B9" w:rsidP="0016370C">
            <w:pPr>
              <w:spacing w:after="120" w:line="360" w:lineRule="auto"/>
              <w:rPr>
                <w:sz w:val="18"/>
                <w:szCs w:val="18"/>
                <w:lang w:eastAsia="en-GB"/>
              </w:rPr>
            </w:pPr>
            <w:r w:rsidRPr="0016370C">
              <w:rPr>
                <w:sz w:val="18"/>
                <w:szCs w:val="18"/>
                <w:lang w:eastAsia="en-GB"/>
              </w:rPr>
              <w:t>A personal development plan is a detailed action plan used to fulfil academic, personal, or career-based goals.</w:t>
            </w:r>
          </w:p>
          <w:p w14:paraId="5FE3F891" w14:textId="596C3A9E" w:rsidR="008116B9" w:rsidRPr="0016370C" w:rsidRDefault="008116B9" w:rsidP="0016370C">
            <w:pPr>
              <w:spacing w:line="360" w:lineRule="auto"/>
              <w:rPr>
                <w:rStyle w:val="e24kjd"/>
                <w:sz w:val="18"/>
                <w:szCs w:val="18"/>
              </w:rPr>
            </w:pPr>
            <w:r w:rsidRPr="0016370C">
              <w:rPr>
                <w:sz w:val="18"/>
                <w:szCs w:val="18"/>
              </w:rPr>
              <w:t>The action plan contains all the steps you need to take to achieve the goals, which will eventually lead to achieving your vision. The plan also indicates the timeframes for each action.</w:t>
            </w:r>
          </w:p>
        </w:tc>
        <w:tc>
          <w:tcPr>
            <w:tcW w:w="1359" w:type="dxa"/>
          </w:tcPr>
          <w:p w14:paraId="47C3BD00" w14:textId="3F3A5018" w:rsidR="008116B9" w:rsidRPr="00433882" w:rsidRDefault="008116B9" w:rsidP="00730A09">
            <w:pPr>
              <w:spacing w:line="360" w:lineRule="auto"/>
              <w:jc w:val="center"/>
              <w:rPr>
                <w:sz w:val="18"/>
                <w:szCs w:val="18"/>
              </w:rPr>
            </w:pPr>
            <w:r w:rsidRPr="00433882">
              <w:rPr>
                <w:sz w:val="18"/>
                <w:szCs w:val="18"/>
              </w:rPr>
              <w:lastRenderedPageBreak/>
              <w:t>12</w:t>
            </w:r>
          </w:p>
        </w:tc>
      </w:tr>
      <w:tr w:rsidR="008116B9" w14:paraId="62D4C4F2" w14:textId="77777777" w:rsidTr="0016370C">
        <w:tc>
          <w:tcPr>
            <w:tcW w:w="1658" w:type="dxa"/>
          </w:tcPr>
          <w:p w14:paraId="797210F7" w14:textId="76F0EF4E" w:rsidR="008116B9" w:rsidRDefault="00DA14B5" w:rsidP="0016370C">
            <w:pPr>
              <w:spacing w:line="360" w:lineRule="auto"/>
              <w:rPr>
                <w:sz w:val="18"/>
                <w:szCs w:val="18"/>
              </w:rPr>
            </w:pPr>
            <w:r>
              <w:rPr>
                <w:sz w:val="18"/>
                <w:szCs w:val="18"/>
              </w:rPr>
              <w:t>KM03 IAC0304</w:t>
            </w:r>
          </w:p>
        </w:tc>
        <w:tc>
          <w:tcPr>
            <w:tcW w:w="4716" w:type="dxa"/>
          </w:tcPr>
          <w:p w14:paraId="2801CBC4" w14:textId="12711138" w:rsidR="008116B9" w:rsidRPr="00DA14B5" w:rsidRDefault="00974585" w:rsidP="0016370C">
            <w:pPr>
              <w:pStyle w:val="ListParagraph"/>
              <w:numPr>
                <w:ilvl w:val="0"/>
                <w:numId w:val="1"/>
              </w:numPr>
              <w:spacing w:line="360" w:lineRule="auto"/>
              <w:ind w:left="497" w:hanging="497"/>
              <w:contextualSpacing w:val="0"/>
              <w:rPr>
                <w:sz w:val="18"/>
                <w:szCs w:val="18"/>
              </w:rPr>
            </w:pPr>
            <w:r w:rsidRPr="00DA14B5">
              <w:rPr>
                <w:sz w:val="18"/>
                <w:szCs w:val="18"/>
              </w:rPr>
              <w:t>Explain self-disciplining and positive reframing. Give an example of positive reframing</w:t>
            </w:r>
            <w:r w:rsidR="00433882" w:rsidRPr="00DA14B5">
              <w:rPr>
                <w:sz w:val="18"/>
                <w:szCs w:val="18"/>
              </w:rPr>
              <w:t xml:space="preserve"> by giving a negative thought and then a reframed thought.</w:t>
            </w:r>
          </w:p>
        </w:tc>
        <w:tc>
          <w:tcPr>
            <w:tcW w:w="7655" w:type="dxa"/>
          </w:tcPr>
          <w:p w14:paraId="43B5B340" w14:textId="0DDAD7E9" w:rsidR="00433882" w:rsidRDefault="00433882" w:rsidP="00504201">
            <w:pPr>
              <w:spacing w:after="120" w:line="360" w:lineRule="auto"/>
              <w:rPr>
                <w:sz w:val="18"/>
                <w:szCs w:val="18"/>
              </w:rPr>
            </w:pPr>
            <w:r w:rsidRPr="00433882">
              <w:rPr>
                <w:sz w:val="18"/>
                <w:szCs w:val="18"/>
              </w:rPr>
              <w:t>Every person needs to practice self-discipline about their thoughts so that negative perceptions and thoughts do not limit personal development.</w:t>
            </w:r>
          </w:p>
          <w:p w14:paraId="0D15815B" w14:textId="66379941" w:rsidR="00433882" w:rsidRDefault="00433882" w:rsidP="00504201">
            <w:pPr>
              <w:spacing w:after="120" w:line="360" w:lineRule="auto"/>
              <w:rPr>
                <w:sz w:val="18"/>
                <w:szCs w:val="18"/>
              </w:rPr>
            </w:pPr>
            <w:r w:rsidRPr="00433882">
              <w:rPr>
                <w:sz w:val="18"/>
                <w:szCs w:val="18"/>
              </w:rPr>
              <w:t>Reframing requires that you firstly recognise a negative perception or thought and replace it with a positive thought.</w:t>
            </w:r>
          </w:p>
          <w:p w14:paraId="27806FBC" w14:textId="566578DF" w:rsidR="00433882" w:rsidRPr="00433882" w:rsidRDefault="00433882" w:rsidP="00504201">
            <w:pPr>
              <w:spacing w:after="120" w:line="360" w:lineRule="auto"/>
              <w:rPr>
                <w:sz w:val="18"/>
                <w:szCs w:val="18"/>
              </w:rPr>
            </w:pPr>
            <w:r w:rsidRPr="00433882">
              <w:rPr>
                <w:sz w:val="18"/>
                <w:szCs w:val="18"/>
              </w:rPr>
              <w:t>Learner must give an example – negative thought and reframed thought.</w:t>
            </w:r>
          </w:p>
          <w:p w14:paraId="67F2F7BE" w14:textId="0990CDA3" w:rsidR="008116B9" w:rsidRPr="0016370C" w:rsidRDefault="00433882" w:rsidP="0016370C">
            <w:pPr>
              <w:spacing w:line="360" w:lineRule="auto"/>
              <w:rPr>
                <w:sz w:val="18"/>
                <w:szCs w:val="18"/>
              </w:rPr>
            </w:pPr>
            <w:r w:rsidRPr="00433882">
              <w:rPr>
                <w:sz w:val="18"/>
                <w:szCs w:val="18"/>
              </w:rPr>
              <w:t xml:space="preserve">There is a technique, called </w:t>
            </w:r>
            <w:r w:rsidRPr="00433882">
              <w:rPr>
                <w:i/>
                <w:iCs/>
                <w:sz w:val="18"/>
                <w:szCs w:val="18"/>
              </w:rPr>
              <w:t>reframing</w:t>
            </w:r>
            <w:r w:rsidRPr="00433882">
              <w:rPr>
                <w:sz w:val="18"/>
                <w:szCs w:val="18"/>
              </w:rPr>
              <w:t>, to help you change negative perceptions and thoughts.</w:t>
            </w:r>
          </w:p>
        </w:tc>
        <w:tc>
          <w:tcPr>
            <w:tcW w:w="1359" w:type="dxa"/>
          </w:tcPr>
          <w:p w14:paraId="6F17102F" w14:textId="421EE306" w:rsidR="008116B9" w:rsidRPr="00433882" w:rsidRDefault="00433882" w:rsidP="00730A09">
            <w:pPr>
              <w:spacing w:line="360" w:lineRule="auto"/>
              <w:jc w:val="center"/>
              <w:rPr>
                <w:sz w:val="18"/>
                <w:szCs w:val="18"/>
              </w:rPr>
            </w:pPr>
            <w:r w:rsidRPr="00433882">
              <w:rPr>
                <w:sz w:val="18"/>
                <w:szCs w:val="18"/>
              </w:rPr>
              <w:t>5</w:t>
            </w:r>
          </w:p>
        </w:tc>
      </w:tr>
    </w:tbl>
    <w:p w14:paraId="45115200" w14:textId="4483A556" w:rsidR="00504201" w:rsidRDefault="00504201"/>
    <w:p w14:paraId="096ABE32" w14:textId="77777777" w:rsidR="00504201" w:rsidRDefault="00504201"/>
    <w:tbl>
      <w:tblPr>
        <w:tblStyle w:val="TableGrid"/>
        <w:tblW w:w="0" w:type="auto"/>
        <w:tblLayout w:type="fixed"/>
        <w:tblCellMar>
          <w:top w:w="108" w:type="dxa"/>
          <w:bottom w:w="108" w:type="dxa"/>
        </w:tblCellMar>
        <w:tblLook w:val="04A0" w:firstRow="1" w:lastRow="0" w:firstColumn="1" w:lastColumn="0" w:noHBand="0" w:noVBand="1"/>
      </w:tblPr>
      <w:tblGrid>
        <w:gridCol w:w="1658"/>
        <w:gridCol w:w="4716"/>
        <w:gridCol w:w="7655"/>
        <w:gridCol w:w="1359"/>
      </w:tblGrid>
      <w:tr w:rsidR="00974585" w14:paraId="0FB2FA5E" w14:textId="77777777" w:rsidTr="0016370C">
        <w:tc>
          <w:tcPr>
            <w:tcW w:w="1658" w:type="dxa"/>
          </w:tcPr>
          <w:p w14:paraId="0DCF079C" w14:textId="3DEACC4F" w:rsidR="00974585" w:rsidRDefault="00DA14B5" w:rsidP="0016370C">
            <w:pPr>
              <w:spacing w:line="360" w:lineRule="auto"/>
              <w:rPr>
                <w:sz w:val="18"/>
                <w:szCs w:val="18"/>
              </w:rPr>
            </w:pPr>
            <w:r>
              <w:rPr>
                <w:sz w:val="18"/>
                <w:szCs w:val="18"/>
              </w:rPr>
              <w:lastRenderedPageBreak/>
              <w:t>KM03 IAC0302</w:t>
            </w:r>
          </w:p>
        </w:tc>
        <w:tc>
          <w:tcPr>
            <w:tcW w:w="4716" w:type="dxa"/>
          </w:tcPr>
          <w:p w14:paraId="5A639A5A" w14:textId="28DCBD09" w:rsidR="00974585" w:rsidRPr="00433882" w:rsidRDefault="00974585" w:rsidP="0016370C">
            <w:pPr>
              <w:pStyle w:val="ListParagraph"/>
              <w:numPr>
                <w:ilvl w:val="0"/>
                <w:numId w:val="1"/>
              </w:numPr>
              <w:spacing w:line="360" w:lineRule="auto"/>
              <w:ind w:left="497" w:hanging="497"/>
              <w:contextualSpacing w:val="0"/>
              <w:rPr>
                <w:sz w:val="18"/>
                <w:szCs w:val="18"/>
              </w:rPr>
            </w:pPr>
            <w:r w:rsidRPr="00433882">
              <w:rPr>
                <w:sz w:val="18"/>
                <w:szCs w:val="18"/>
              </w:rPr>
              <w:t>Explain four factors that impact on self-image</w:t>
            </w:r>
          </w:p>
        </w:tc>
        <w:tc>
          <w:tcPr>
            <w:tcW w:w="7655" w:type="dxa"/>
            <w:tcBorders>
              <w:bottom w:val="single" w:sz="4" w:space="0" w:color="auto"/>
            </w:tcBorders>
          </w:tcPr>
          <w:p w14:paraId="374CD8BD" w14:textId="41A6CC52" w:rsidR="00974585" w:rsidRDefault="00974585" w:rsidP="00504201">
            <w:pPr>
              <w:spacing w:after="120" w:line="360" w:lineRule="auto"/>
              <w:rPr>
                <w:sz w:val="18"/>
                <w:szCs w:val="18"/>
              </w:rPr>
            </w:pPr>
            <w:r w:rsidRPr="00433882">
              <w:rPr>
                <w:sz w:val="18"/>
                <w:szCs w:val="18"/>
              </w:rPr>
              <w:t>Our self-image is the product of learning – our past experiences and beliefs “teach” us what we think about ourselves. It influences what we think and how we behave.</w:t>
            </w:r>
          </w:p>
          <w:p w14:paraId="1A2395AA" w14:textId="77777777" w:rsidR="00974585" w:rsidRPr="00433882" w:rsidRDefault="00974585" w:rsidP="00504201">
            <w:pPr>
              <w:spacing w:after="120" w:line="360" w:lineRule="auto"/>
              <w:rPr>
                <w:sz w:val="18"/>
                <w:szCs w:val="18"/>
              </w:rPr>
            </w:pPr>
            <w:r w:rsidRPr="00433882">
              <w:rPr>
                <w:sz w:val="18"/>
                <w:szCs w:val="18"/>
              </w:rPr>
              <w:t>The way on which you see yourself affects your belief that you can do something and your willingness to do it. Your self-image, therefore, affects your performance.</w:t>
            </w:r>
          </w:p>
          <w:p w14:paraId="1D4D4F06" w14:textId="2CF9A0AE" w:rsidR="00974585" w:rsidRPr="00433882" w:rsidRDefault="00974585" w:rsidP="00504201">
            <w:pPr>
              <w:spacing w:after="120" w:line="360" w:lineRule="auto"/>
              <w:rPr>
                <w:sz w:val="18"/>
                <w:szCs w:val="18"/>
              </w:rPr>
            </w:pPr>
            <w:r w:rsidRPr="00433882">
              <w:rPr>
                <w:sz w:val="18"/>
                <w:szCs w:val="18"/>
              </w:rPr>
              <w:t>The major factors that affect your self-image are:</w:t>
            </w:r>
          </w:p>
          <w:p w14:paraId="6F0D2304" w14:textId="138F0F37" w:rsidR="00974585" w:rsidRDefault="00974585" w:rsidP="00504201">
            <w:pPr>
              <w:spacing w:after="120" w:line="360" w:lineRule="auto"/>
              <w:rPr>
                <w:sz w:val="18"/>
                <w:szCs w:val="18"/>
              </w:rPr>
            </w:pPr>
            <w:r w:rsidRPr="00433882">
              <w:rPr>
                <w:b/>
                <w:bCs/>
                <w:sz w:val="18"/>
                <w:szCs w:val="18"/>
              </w:rPr>
              <w:t>Perception:</w:t>
            </w:r>
            <w:r w:rsidRPr="00433882">
              <w:rPr>
                <w:sz w:val="18"/>
                <w:szCs w:val="18"/>
              </w:rPr>
              <w:t xml:space="preserve"> There is so much going on in the world at any time that it is impossible for anybody to take it all in. We are heavily influenced by our perceptions of ourselves, the way we see ourselves.</w:t>
            </w:r>
          </w:p>
          <w:p w14:paraId="6605432B" w14:textId="382AAB13" w:rsidR="00974585" w:rsidRDefault="00974585" w:rsidP="00504201">
            <w:pPr>
              <w:spacing w:after="120" w:line="360" w:lineRule="auto"/>
              <w:rPr>
                <w:sz w:val="18"/>
                <w:szCs w:val="18"/>
              </w:rPr>
            </w:pPr>
            <w:r w:rsidRPr="00433882">
              <w:rPr>
                <w:i/>
                <w:iCs/>
                <w:sz w:val="18"/>
                <w:szCs w:val="18"/>
              </w:rPr>
              <w:t>Positive perception</w:t>
            </w:r>
            <w:r w:rsidRPr="00433882">
              <w:rPr>
                <w:sz w:val="18"/>
                <w:szCs w:val="18"/>
              </w:rPr>
              <w:t xml:space="preserve">: If you truly believe you can do something, you will be resilient and persist until you achieve the desired result. With such a positive perception or self-image, you will see opportunities where others see problems. You will also see failed attempts as opportunities to learn and improve. </w:t>
            </w:r>
          </w:p>
          <w:p w14:paraId="72EEA60E" w14:textId="1638C288" w:rsidR="00974585" w:rsidRPr="00433882" w:rsidRDefault="00974585" w:rsidP="00504201">
            <w:pPr>
              <w:spacing w:after="120" w:line="360" w:lineRule="auto"/>
              <w:rPr>
                <w:sz w:val="18"/>
                <w:szCs w:val="18"/>
              </w:rPr>
            </w:pPr>
            <w:r w:rsidRPr="00433882">
              <w:rPr>
                <w:i/>
                <w:iCs/>
                <w:sz w:val="18"/>
                <w:szCs w:val="18"/>
              </w:rPr>
              <w:t>Negative perception</w:t>
            </w:r>
            <w:r w:rsidRPr="00433882">
              <w:rPr>
                <w:sz w:val="18"/>
                <w:szCs w:val="18"/>
              </w:rPr>
              <w:t>: On the other hand, if you have a negative self-image, you will doubt your abilities. You will probably find many excuses and either avoid starting or you will give up easily. You might overlook opportunities because you are focusing on what you see as your inabilities.</w:t>
            </w:r>
          </w:p>
          <w:p w14:paraId="2E9CC982" w14:textId="3F7A7E55" w:rsidR="00974585" w:rsidRPr="00433882" w:rsidRDefault="00974585" w:rsidP="00504201">
            <w:pPr>
              <w:spacing w:after="120" w:line="360" w:lineRule="auto"/>
              <w:rPr>
                <w:sz w:val="18"/>
                <w:szCs w:val="18"/>
              </w:rPr>
            </w:pPr>
            <w:r w:rsidRPr="00433882">
              <w:rPr>
                <w:b/>
                <w:bCs/>
                <w:sz w:val="18"/>
                <w:szCs w:val="18"/>
              </w:rPr>
              <w:t>B</w:t>
            </w:r>
            <w:r w:rsidR="00433882" w:rsidRPr="00433882">
              <w:rPr>
                <w:b/>
                <w:bCs/>
                <w:sz w:val="18"/>
                <w:szCs w:val="18"/>
              </w:rPr>
              <w:t>elief</w:t>
            </w:r>
            <w:r w:rsidRPr="00433882">
              <w:rPr>
                <w:b/>
                <w:bCs/>
                <w:sz w:val="18"/>
                <w:szCs w:val="18"/>
              </w:rPr>
              <w:t>s</w:t>
            </w:r>
            <w:r w:rsidRPr="00433882">
              <w:rPr>
                <w:sz w:val="18"/>
                <w:szCs w:val="18"/>
              </w:rPr>
              <w:t>: The way we perceive ourselves and situations, lead to our beliefs.</w:t>
            </w:r>
          </w:p>
          <w:p w14:paraId="62B5E85D" w14:textId="77777777" w:rsidR="00433882" w:rsidRPr="00433882" w:rsidRDefault="00433882" w:rsidP="00504201">
            <w:pPr>
              <w:spacing w:after="120" w:line="360" w:lineRule="auto"/>
              <w:rPr>
                <w:sz w:val="18"/>
                <w:szCs w:val="18"/>
              </w:rPr>
            </w:pPr>
            <w:r w:rsidRPr="00433882">
              <w:rPr>
                <w:b/>
                <w:bCs/>
                <w:sz w:val="18"/>
                <w:szCs w:val="18"/>
              </w:rPr>
              <w:t xml:space="preserve">Thoughts and behaviour. </w:t>
            </w:r>
            <w:r w:rsidRPr="00433882">
              <w:rPr>
                <w:sz w:val="18"/>
                <w:szCs w:val="18"/>
              </w:rPr>
              <w:t xml:space="preserve">Your beliefs have an impact on your thoughts and your behaviour. It is important that you understand that the only aspect of your life that you have full control over is the </w:t>
            </w:r>
            <w:r w:rsidRPr="00433882">
              <w:rPr>
                <w:b/>
                <w:i/>
                <w:sz w:val="18"/>
                <w:szCs w:val="18"/>
              </w:rPr>
              <w:t>now</w:t>
            </w:r>
            <w:r w:rsidRPr="00433882">
              <w:rPr>
                <w:b/>
                <w:sz w:val="18"/>
                <w:szCs w:val="18"/>
              </w:rPr>
              <w:t xml:space="preserve">. </w:t>
            </w:r>
            <w:r w:rsidRPr="00433882">
              <w:rPr>
                <w:sz w:val="18"/>
                <w:szCs w:val="18"/>
              </w:rPr>
              <w:t xml:space="preserve">You need to be fully present in the now because you can influence and manage it – you control the choices you make, your emotions and the actions you take </w:t>
            </w:r>
            <w:r w:rsidRPr="00433882">
              <w:rPr>
                <w:b/>
                <w:i/>
                <w:sz w:val="18"/>
                <w:szCs w:val="18"/>
              </w:rPr>
              <w:t>now</w:t>
            </w:r>
            <w:r w:rsidRPr="00433882">
              <w:rPr>
                <w:b/>
                <w:sz w:val="18"/>
                <w:szCs w:val="18"/>
              </w:rPr>
              <w:t>.</w:t>
            </w:r>
            <w:r w:rsidRPr="00433882">
              <w:rPr>
                <w:sz w:val="18"/>
                <w:szCs w:val="18"/>
              </w:rPr>
              <w:t xml:space="preserve"> What you think, feel and do </w:t>
            </w:r>
            <w:r w:rsidRPr="00433882">
              <w:rPr>
                <w:b/>
                <w:i/>
                <w:sz w:val="18"/>
                <w:szCs w:val="18"/>
              </w:rPr>
              <w:t>now</w:t>
            </w:r>
            <w:r w:rsidRPr="00433882">
              <w:rPr>
                <w:sz w:val="18"/>
                <w:szCs w:val="18"/>
              </w:rPr>
              <w:t xml:space="preserve"> impacts your future, not what you wish or dream for. </w:t>
            </w:r>
          </w:p>
          <w:p w14:paraId="3A254EC1" w14:textId="41D6ABDD" w:rsidR="0016370C" w:rsidRPr="0016370C" w:rsidRDefault="00433882" w:rsidP="0016370C">
            <w:pPr>
              <w:spacing w:line="360" w:lineRule="auto"/>
              <w:rPr>
                <w:sz w:val="18"/>
                <w:szCs w:val="18"/>
              </w:rPr>
            </w:pPr>
            <w:r w:rsidRPr="00433882">
              <w:rPr>
                <w:b/>
                <w:bCs/>
                <w:sz w:val="18"/>
                <w:szCs w:val="18"/>
              </w:rPr>
              <w:t xml:space="preserve">Relationships. </w:t>
            </w:r>
            <w:r w:rsidRPr="00433882">
              <w:rPr>
                <w:sz w:val="18"/>
                <w:szCs w:val="18"/>
              </w:rPr>
              <w:t>Your thoughts and behaviour impact on relationships, especially your relationship with your manager.</w:t>
            </w:r>
          </w:p>
        </w:tc>
        <w:tc>
          <w:tcPr>
            <w:tcW w:w="1359" w:type="dxa"/>
          </w:tcPr>
          <w:p w14:paraId="444B16B5" w14:textId="07BD05F8" w:rsidR="00974585" w:rsidRPr="00433882" w:rsidRDefault="00433882" w:rsidP="00730A09">
            <w:pPr>
              <w:spacing w:line="360" w:lineRule="auto"/>
              <w:jc w:val="center"/>
              <w:rPr>
                <w:sz w:val="18"/>
                <w:szCs w:val="18"/>
              </w:rPr>
            </w:pPr>
            <w:r w:rsidRPr="00433882">
              <w:rPr>
                <w:sz w:val="18"/>
                <w:szCs w:val="18"/>
              </w:rPr>
              <w:t>10</w:t>
            </w:r>
          </w:p>
        </w:tc>
      </w:tr>
    </w:tbl>
    <w:p w14:paraId="621EBB54" w14:textId="50057981" w:rsidR="00504201" w:rsidRDefault="00504201"/>
    <w:p w14:paraId="7D132A98" w14:textId="77777777" w:rsidR="00504201" w:rsidRDefault="00504201"/>
    <w:tbl>
      <w:tblPr>
        <w:tblStyle w:val="TableGrid"/>
        <w:tblW w:w="0" w:type="auto"/>
        <w:tblLayout w:type="fixed"/>
        <w:tblCellMar>
          <w:top w:w="108" w:type="dxa"/>
          <w:bottom w:w="108" w:type="dxa"/>
        </w:tblCellMar>
        <w:tblLook w:val="04A0" w:firstRow="1" w:lastRow="0" w:firstColumn="1" w:lastColumn="0" w:noHBand="0" w:noVBand="1"/>
      </w:tblPr>
      <w:tblGrid>
        <w:gridCol w:w="1658"/>
        <w:gridCol w:w="4716"/>
        <w:gridCol w:w="7655"/>
        <w:gridCol w:w="1359"/>
      </w:tblGrid>
      <w:tr w:rsidR="00433882" w14:paraId="4FCFE2AD" w14:textId="77777777" w:rsidTr="0016370C">
        <w:tc>
          <w:tcPr>
            <w:tcW w:w="1658" w:type="dxa"/>
          </w:tcPr>
          <w:p w14:paraId="7E712517" w14:textId="37A8B2D5" w:rsidR="00433882" w:rsidRDefault="00DA14B5" w:rsidP="0016370C">
            <w:pPr>
              <w:spacing w:line="360" w:lineRule="auto"/>
              <w:rPr>
                <w:sz w:val="18"/>
                <w:szCs w:val="18"/>
              </w:rPr>
            </w:pPr>
            <w:r>
              <w:rPr>
                <w:sz w:val="18"/>
                <w:szCs w:val="18"/>
              </w:rPr>
              <w:lastRenderedPageBreak/>
              <w:t>KM03 IAC030</w:t>
            </w:r>
            <w:r w:rsidR="009B2EAB">
              <w:rPr>
                <w:sz w:val="18"/>
                <w:szCs w:val="18"/>
              </w:rPr>
              <w:t>5</w:t>
            </w:r>
          </w:p>
        </w:tc>
        <w:tc>
          <w:tcPr>
            <w:tcW w:w="4716" w:type="dxa"/>
          </w:tcPr>
          <w:p w14:paraId="55A8D313" w14:textId="18BCFEA6" w:rsidR="00433882" w:rsidRPr="00433882" w:rsidRDefault="00433882" w:rsidP="0016370C">
            <w:pPr>
              <w:pStyle w:val="ListParagraph"/>
              <w:numPr>
                <w:ilvl w:val="0"/>
                <w:numId w:val="1"/>
              </w:numPr>
              <w:spacing w:line="360" w:lineRule="auto"/>
              <w:ind w:left="497" w:hanging="497"/>
              <w:contextualSpacing w:val="0"/>
              <w:rPr>
                <w:sz w:val="18"/>
                <w:szCs w:val="18"/>
              </w:rPr>
            </w:pPr>
            <w:r w:rsidRPr="00433882">
              <w:rPr>
                <w:sz w:val="18"/>
                <w:szCs w:val="18"/>
              </w:rPr>
              <w:t>Explain what self-motivation is and discuss 4 factors that impact on self-motivation.</w:t>
            </w:r>
          </w:p>
        </w:tc>
        <w:tc>
          <w:tcPr>
            <w:tcW w:w="7655" w:type="dxa"/>
            <w:shd w:val="clear" w:color="auto" w:fill="FFFFFF" w:themeFill="background1"/>
          </w:tcPr>
          <w:p w14:paraId="6F6DD9A8" w14:textId="638C05AA" w:rsidR="00433882" w:rsidRDefault="00433882" w:rsidP="0016370C">
            <w:pPr>
              <w:spacing w:line="360" w:lineRule="auto"/>
              <w:rPr>
                <w:sz w:val="18"/>
                <w:szCs w:val="18"/>
                <w:lang w:val="en-US"/>
              </w:rPr>
            </w:pPr>
            <w:r w:rsidRPr="00433882">
              <w:rPr>
                <w:sz w:val="18"/>
                <w:szCs w:val="18"/>
                <w:lang w:val="en-US"/>
              </w:rPr>
              <w:t>Self-motivation: The ability to motivate yourself.</w:t>
            </w:r>
          </w:p>
          <w:p w14:paraId="0DC2366F" w14:textId="77777777" w:rsidR="0016370C" w:rsidRPr="00433882" w:rsidRDefault="0016370C" w:rsidP="0016370C">
            <w:pPr>
              <w:spacing w:line="360" w:lineRule="auto"/>
              <w:rPr>
                <w:sz w:val="18"/>
                <w:szCs w:val="18"/>
                <w:lang w:val="en-US"/>
              </w:rPr>
            </w:pPr>
          </w:p>
          <w:tbl>
            <w:tblPr>
              <w:tblStyle w:val="TableGrid"/>
              <w:tblW w:w="0" w:type="auto"/>
              <w:shd w:val="clear" w:color="auto" w:fill="FFFFFF" w:themeFill="background1"/>
              <w:tblLayout w:type="fixed"/>
              <w:tblCellMar>
                <w:top w:w="108" w:type="dxa"/>
                <w:bottom w:w="108" w:type="dxa"/>
              </w:tblCellMar>
              <w:tblLook w:val="04A0" w:firstRow="1" w:lastRow="0" w:firstColumn="1" w:lastColumn="0" w:noHBand="0" w:noVBand="1"/>
            </w:tblPr>
            <w:tblGrid>
              <w:gridCol w:w="1870"/>
              <w:gridCol w:w="5241"/>
            </w:tblGrid>
            <w:tr w:rsidR="00433882" w:rsidRPr="00433882" w14:paraId="0D332ABC" w14:textId="77777777" w:rsidTr="00504201">
              <w:tc>
                <w:tcPr>
                  <w:tcW w:w="1870" w:type="dxa"/>
                  <w:shd w:val="clear" w:color="auto" w:fill="FFFFFF" w:themeFill="background1"/>
                </w:tcPr>
                <w:p w14:paraId="2F8D61BE" w14:textId="77777777" w:rsidR="00433882" w:rsidRPr="00504201" w:rsidRDefault="00433882" w:rsidP="0016370C">
                  <w:pPr>
                    <w:spacing w:line="360" w:lineRule="auto"/>
                    <w:rPr>
                      <w:b/>
                      <w:bCs/>
                      <w:sz w:val="18"/>
                      <w:szCs w:val="18"/>
                    </w:rPr>
                  </w:pPr>
                  <w:r w:rsidRPr="00504201">
                    <w:rPr>
                      <w:b/>
                      <w:bCs/>
                      <w:sz w:val="18"/>
                      <w:szCs w:val="18"/>
                    </w:rPr>
                    <w:t>Self-confidence and self-efficacy</w:t>
                  </w:r>
                </w:p>
              </w:tc>
              <w:tc>
                <w:tcPr>
                  <w:tcW w:w="5241" w:type="dxa"/>
                  <w:shd w:val="clear" w:color="auto" w:fill="FFFFFF" w:themeFill="background1"/>
                </w:tcPr>
                <w:p w14:paraId="5DEB7530" w14:textId="6EAEF479" w:rsidR="00433882" w:rsidRDefault="00433882" w:rsidP="00504201">
                  <w:pPr>
                    <w:spacing w:after="120" w:line="360" w:lineRule="auto"/>
                    <w:rPr>
                      <w:sz w:val="18"/>
                      <w:szCs w:val="18"/>
                      <w:lang w:eastAsia="en-GB"/>
                    </w:rPr>
                  </w:pPr>
                  <w:r w:rsidRPr="00433882">
                    <w:rPr>
                      <w:b/>
                      <w:bCs/>
                      <w:sz w:val="18"/>
                      <w:szCs w:val="18"/>
                      <w:lang w:eastAsia="en-GB"/>
                    </w:rPr>
                    <w:t>Self-assured</w:t>
                  </w:r>
                  <w:r w:rsidRPr="00433882">
                    <w:rPr>
                      <w:sz w:val="18"/>
                      <w:szCs w:val="18"/>
                      <w:lang w:eastAsia="en-GB"/>
                    </w:rPr>
                    <w:t xml:space="preserve"> persons set challenging goals for themselves because they believe that they can achieve challenging goals. This motivates the person to put in every effort to be successful. </w:t>
                  </w:r>
                </w:p>
                <w:p w14:paraId="2CFB9100" w14:textId="2E9D0AEC" w:rsidR="00433882" w:rsidRDefault="00433882" w:rsidP="00504201">
                  <w:pPr>
                    <w:spacing w:after="120" w:line="360" w:lineRule="auto"/>
                    <w:rPr>
                      <w:sz w:val="18"/>
                      <w:szCs w:val="18"/>
                      <w:lang w:eastAsia="en-GB"/>
                    </w:rPr>
                  </w:pPr>
                  <w:r w:rsidRPr="00433882">
                    <w:rPr>
                      <w:b/>
                      <w:bCs/>
                      <w:sz w:val="18"/>
                      <w:szCs w:val="18"/>
                      <w:lang w:eastAsia="en-GB"/>
                    </w:rPr>
                    <w:t>Self-efficacy</w:t>
                  </w:r>
                  <w:r w:rsidRPr="00433882">
                    <w:rPr>
                      <w:sz w:val="18"/>
                      <w:szCs w:val="18"/>
                      <w:lang w:eastAsia="en-GB"/>
                    </w:rPr>
                    <w:t> is a belief in your own ability to succeed, that you are good enough and that you have the ability to achieve the goals. This belief has a huge impact on the behaviours you choose as you work toward those goals.</w:t>
                  </w:r>
                </w:p>
                <w:p w14:paraId="49F66951" w14:textId="77777777" w:rsidR="00433882" w:rsidRPr="00433882" w:rsidRDefault="00433882" w:rsidP="0016370C">
                  <w:pPr>
                    <w:spacing w:line="360" w:lineRule="auto"/>
                    <w:rPr>
                      <w:sz w:val="18"/>
                      <w:szCs w:val="18"/>
                    </w:rPr>
                  </w:pPr>
                  <w:r w:rsidRPr="00433882">
                    <w:rPr>
                      <w:sz w:val="18"/>
                      <w:szCs w:val="18"/>
                    </w:rPr>
                    <w:t>By developing your </w:t>
                  </w:r>
                  <w:r w:rsidRPr="00433882">
                    <w:rPr>
                      <w:b/>
                      <w:bCs/>
                      <w:sz w:val="18"/>
                      <w:szCs w:val="18"/>
                    </w:rPr>
                    <w:t>self-confidence</w:t>
                  </w:r>
                  <w:r w:rsidRPr="00433882">
                    <w:rPr>
                      <w:sz w:val="18"/>
                      <w:szCs w:val="18"/>
                    </w:rPr>
                    <w:t>, you will not only believe you can succeed, but you will also recognise and enjoy the successes you have already had. That, in turn, will inspire you to build on those successes. The momentum of self-motivation keeps on increasing.</w:t>
                  </w:r>
                </w:p>
              </w:tc>
            </w:tr>
            <w:tr w:rsidR="00433882" w:rsidRPr="00433882" w14:paraId="59C3D27C" w14:textId="77777777" w:rsidTr="00504201">
              <w:tc>
                <w:tcPr>
                  <w:tcW w:w="1870" w:type="dxa"/>
                  <w:shd w:val="clear" w:color="auto" w:fill="FFFFFF" w:themeFill="background1"/>
                </w:tcPr>
                <w:p w14:paraId="7EFB2DC2" w14:textId="77777777" w:rsidR="00433882" w:rsidRPr="00504201" w:rsidRDefault="00433882" w:rsidP="0016370C">
                  <w:pPr>
                    <w:spacing w:line="360" w:lineRule="auto"/>
                    <w:rPr>
                      <w:b/>
                      <w:bCs/>
                      <w:sz w:val="18"/>
                      <w:szCs w:val="18"/>
                    </w:rPr>
                  </w:pPr>
                  <w:r w:rsidRPr="00504201">
                    <w:rPr>
                      <w:b/>
                      <w:bCs/>
                      <w:sz w:val="18"/>
                      <w:szCs w:val="18"/>
                    </w:rPr>
                    <w:t>Positive thinking</w:t>
                  </w:r>
                </w:p>
              </w:tc>
              <w:tc>
                <w:tcPr>
                  <w:tcW w:w="5241" w:type="dxa"/>
                  <w:shd w:val="clear" w:color="auto" w:fill="FFFFFF" w:themeFill="background1"/>
                </w:tcPr>
                <w:p w14:paraId="051765EA" w14:textId="234ED046" w:rsidR="00433882" w:rsidRDefault="00433882" w:rsidP="00504201">
                  <w:pPr>
                    <w:spacing w:after="120" w:line="360" w:lineRule="auto"/>
                    <w:rPr>
                      <w:sz w:val="18"/>
                      <w:szCs w:val="18"/>
                      <w:lang w:eastAsia="en-GB"/>
                    </w:rPr>
                  </w:pPr>
                  <w:r w:rsidRPr="00433882">
                    <w:rPr>
                      <w:sz w:val="18"/>
                      <w:szCs w:val="18"/>
                      <w:lang w:eastAsia="en-GB"/>
                    </w:rPr>
                    <w:t xml:space="preserve">Positive thinking is closely related to self-confidence as a factor in self-motivation. </w:t>
                  </w:r>
                </w:p>
                <w:p w14:paraId="6DAD6DFD" w14:textId="00DC0007" w:rsidR="00433882" w:rsidRDefault="00433882" w:rsidP="00504201">
                  <w:pPr>
                    <w:spacing w:after="120" w:line="360" w:lineRule="auto"/>
                    <w:rPr>
                      <w:sz w:val="18"/>
                      <w:szCs w:val="18"/>
                      <w:lang w:eastAsia="en-GB"/>
                    </w:rPr>
                  </w:pPr>
                  <w:r w:rsidRPr="00433882">
                    <w:rPr>
                      <w:sz w:val="18"/>
                      <w:szCs w:val="18"/>
                      <w:lang w:eastAsia="en-GB"/>
                    </w:rPr>
                    <w:t>If you think that things are going to go wrong or that you won't succeed, your thoughts may influence your behaviour in such a way that your predictions will come true – you will not try and by not trying, you have no chance to succeed. Your thoughts can have a major influence on whether you succeed or fail, as discussed in the previous section.</w:t>
                  </w:r>
                </w:p>
                <w:p w14:paraId="316174A7" w14:textId="1364E4B0" w:rsidR="00433882" w:rsidRDefault="00433882" w:rsidP="00504201">
                  <w:pPr>
                    <w:spacing w:after="120" w:line="360" w:lineRule="auto"/>
                    <w:rPr>
                      <w:sz w:val="18"/>
                      <w:szCs w:val="18"/>
                      <w:lang w:eastAsia="en-GB"/>
                    </w:rPr>
                  </w:pPr>
                  <w:r w:rsidRPr="00433882">
                    <w:rPr>
                      <w:sz w:val="18"/>
                      <w:szCs w:val="18"/>
                      <w:lang w:eastAsia="en-GB"/>
                    </w:rPr>
                    <w:t>When you expect positive results, are less likely to leave outcomes to fate or chance. Positive thinking, combined with a clear picture in your mind of success, helps you taking the action that is needed for success.</w:t>
                  </w:r>
                </w:p>
                <w:p w14:paraId="02C4FA52" w14:textId="77777777" w:rsidR="00433882" w:rsidRPr="00433882" w:rsidRDefault="00433882" w:rsidP="0016370C">
                  <w:pPr>
                    <w:spacing w:line="360" w:lineRule="auto"/>
                    <w:rPr>
                      <w:sz w:val="18"/>
                      <w:szCs w:val="18"/>
                      <w:lang w:eastAsia="en-GB"/>
                    </w:rPr>
                  </w:pPr>
                  <w:r w:rsidRPr="00433882">
                    <w:rPr>
                      <w:sz w:val="18"/>
                      <w:szCs w:val="18"/>
                      <w:lang w:eastAsia="en-GB"/>
                    </w:rPr>
                    <w:t>If you tend to have negative thought patterns, practice reframing them, with the guidance given earlier in this chapter.</w:t>
                  </w:r>
                </w:p>
              </w:tc>
            </w:tr>
            <w:tr w:rsidR="00433882" w:rsidRPr="00433882" w14:paraId="273D58F2" w14:textId="77777777" w:rsidTr="00504201">
              <w:tc>
                <w:tcPr>
                  <w:tcW w:w="1870" w:type="dxa"/>
                  <w:shd w:val="clear" w:color="auto" w:fill="FFFFFF" w:themeFill="background1"/>
                </w:tcPr>
                <w:p w14:paraId="486ECFD1" w14:textId="77777777" w:rsidR="00433882" w:rsidRPr="00504201" w:rsidRDefault="00433882" w:rsidP="0016370C">
                  <w:pPr>
                    <w:spacing w:line="360" w:lineRule="auto"/>
                    <w:rPr>
                      <w:b/>
                      <w:bCs/>
                      <w:sz w:val="18"/>
                      <w:szCs w:val="18"/>
                    </w:rPr>
                  </w:pPr>
                  <w:r w:rsidRPr="00504201">
                    <w:rPr>
                      <w:b/>
                      <w:bCs/>
                      <w:sz w:val="18"/>
                      <w:szCs w:val="18"/>
                    </w:rPr>
                    <w:lastRenderedPageBreak/>
                    <w:t>Focus and strong goals</w:t>
                  </w:r>
                </w:p>
              </w:tc>
              <w:tc>
                <w:tcPr>
                  <w:tcW w:w="5241" w:type="dxa"/>
                  <w:shd w:val="clear" w:color="auto" w:fill="FFFFFF" w:themeFill="background1"/>
                </w:tcPr>
                <w:p w14:paraId="5E275D90" w14:textId="77777777" w:rsidR="00433882" w:rsidRPr="00433882" w:rsidRDefault="00433882" w:rsidP="0016370C">
                  <w:pPr>
                    <w:spacing w:line="360" w:lineRule="auto"/>
                    <w:rPr>
                      <w:sz w:val="18"/>
                      <w:szCs w:val="18"/>
                    </w:rPr>
                  </w:pPr>
                  <w:r w:rsidRPr="00433882">
                    <w:rPr>
                      <w:sz w:val="18"/>
                      <w:szCs w:val="18"/>
                    </w:rPr>
                    <w:t>Strong goals are required for focusing on what you want to achieve. Strong goals give you a clear sense of direction, and the self-confidence that comes from recognising your own achievement.</w:t>
                  </w:r>
                </w:p>
              </w:tc>
            </w:tr>
            <w:tr w:rsidR="00433882" w:rsidRPr="00433882" w14:paraId="051860EE" w14:textId="77777777" w:rsidTr="00504201">
              <w:tc>
                <w:tcPr>
                  <w:tcW w:w="1870" w:type="dxa"/>
                  <w:shd w:val="clear" w:color="auto" w:fill="FFFFFF" w:themeFill="background1"/>
                </w:tcPr>
                <w:p w14:paraId="778A0A83" w14:textId="77777777" w:rsidR="00433882" w:rsidRPr="00504201" w:rsidRDefault="00433882" w:rsidP="0016370C">
                  <w:pPr>
                    <w:spacing w:line="360" w:lineRule="auto"/>
                    <w:rPr>
                      <w:b/>
                      <w:bCs/>
                      <w:sz w:val="18"/>
                      <w:szCs w:val="18"/>
                    </w:rPr>
                  </w:pPr>
                  <w:r w:rsidRPr="00504201">
                    <w:rPr>
                      <w:b/>
                      <w:bCs/>
                      <w:sz w:val="18"/>
                      <w:szCs w:val="18"/>
                    </w:rPr>
                    <w:t>Creating a self-motivating environment</w:t>
                  </w:r>
                </w:p>
              </w:tc>
              <w:tc>
                <w:tcPr>
                  <w:tcW w:w="5241" w:type="dxa"/>
                  <w:shd w:val="clear" w:color="auto" w:fill="FFFFFF" w:themeFill="background1"/>
                </w:tcPr>
                <w:p w14:paraId="05C23230" w14:textId="1B6D23EC" w:rsidR="00433882" w:rsidRDefault="00433882" w:rsidP="00504201">
                  <w:pPr>
                    <w:spacing w:after="120" w:line="360" w:lineRule="auto"/>
                    <w:rPr>
                      <w:sz w:val="18"/>
                      <w:szCs w:val="18"/>
                    </w:rPr>
                  </w:pPr>
                  <w:r w:rsidRPr="00433882">
                    <w:rPr>
                      <w:sz w:val="18"/>
                      <w:szCs w:val="18"/>
                    </w:rPr>
                    <w:t xml:space="preserve">Self-motivation is the strongest form of motivation, because it comes from “inside” yourself. It is, however, also important that you focus on surrounding yourself with people and resources that will remind you of your goals and help you with your internal motivation. </w:t>
                  </w:r>
                </w:p>
                <w:p w14:paraId="060C12D0" w14:textId="77777777" w:rsidR="00433882" w:rsidRPr="00433882" w:rsidRDefault="00433882" w:rsidP="0016370C">
                  <w:pPr>
                    <w:spacing w:line="360" w:lineRule="auto"/>
                    <w:rPr>
                      <w:sz w:val="18"/>
                      <w:szCs w:val="18"/>
                    </w:rPr>
                  </w:pPr>
                  <w:r w:rsidRPr="00433882">
                    <w:rPr>
                      <w:sz w:val="18"/>
                      <w:szCs w:val="18"/>
                    </w:rPr>
                    <w:t>These external factors will help you get motivated from the outside because you can use them for extra support. You may:</w:t>
                  </w:r>
                </w:p>
                <w:p w14:paraId="183A71F5" w14:textId="77777777" w:rsidR="00433882" w:rsidRPr="00433882" w:rsidRDefault="00433882" w:rsidP="0016370C">
                  <w:pPr>
                    <w:numPr>
                      <w:ilvl w:val="0"/>
                      <w:numId w:val="11"/>
                    </w:numPr>
                    <w:spacing w:line="360" w:lineRule="auto"/>
                    <w:rPr>
                      <w:sz w:val="18"/>
                      <w:szCs w:val="18"/>
                    </w:rPr>
                  </w:pPr>
                  <w:r w:rsidRPr="00433882">
                    <w:rPr>
                      <w:sz w:val="18"/>
                      <w:szCs w:val="18"/>
                    </w:rPr>
                    <w:t>Look for teamwork opportunities. Working in a team makes you accountable to others.</w:t>
                  </w:r>
                </w:p>
                <w:p w14:paraId="153286EB" w14:textId="77777777" w:rsidR="00433882" w:rsidRPr="00433882" w:rsidRDefault="00433882" w:rsidP="0016370C">
                  <w:pPr>
                    <w:numPr>
                      <w:ilvl w:val="0"/>
                      <w:numId w:val="11"/>
                    </w:numPr>
                    <w:spacing w:line="360" w:lineRule="auto"/>
                    <w:rPr>
                      <w:sz w:val="18"/>
                      <w:szCs w:val="18"/>
                    </w:rPr>
                  </w:pPr>
                  <w:r w:rsidRPr="00433882">
                    <w:rPr>
                      <w:sz w:val="18"/>
                      <w:szCs w:val="18"/>
                    </w:rPr>
                    <w:t>Ask your manager for interesting projects.</w:t>
                  </w:r>
                </w:p>
                <w:p w14:paraId="4E6EA0B7" w14:textId="77777777" w:rsidR="00433882" w:rsidRPr="00433882" w:rsidRDefault="00433882" w:rsidP="0016370C">
                  <w:pPr>
                    <w:numPr>
                      <w:ilvl w:val="0"/>
                      <w:numId w:val="11"/>
                    </w:numPr>
                    <w:spacing w:line="360" w:lineRule="auto"/>
                    <w:rPr>
                      <w:sz w:val="18"/>
                      <w:szCs w:val="18"/>
                    </w:rPr>
                  </w:pPr>
                  <w:r w:rsidRPr="00433882">
                    <w:rPr>
                      <w:sz w:val="18"/>
                      <w:szCs w:val="18"/>
                    </w:rPr>
                    <w:t>Surround yourself with people who you trust to be supportive and ask them to help keep you accountable.</w:t>
                  </w:r>
                </w:p>
              </w:tc>
            </w:tr>
          </w:tbl>
          <w:p w14:paraId="48B65326" w14:textId="27FEA788" w:rsidR="00433882" w:rsidRPr="00433882" w:rsidRDefault="00433882" w:rsidP="0016370C">
            <w:pPr>
              <w:spacing w:line="360" w:lineRule="auto"/>
              <w:rPr>
                <w:sz w:val="18"/>
                <w:szCs w:val="18"/>
              </w:rPr>
            </w:pPr>
          </w:p>
        </w:tc>
        <w:tc>
          <w:tcPr>
            <w:tcW w:w="1359" w:type="dxa"/>
          </w:tcPr>
          <w:p w14:paraId="73D1874A" w14:textId="77777777" w:rsidR="00504201" w:rsidRDefault="00433882" w:rsidP="00730A09">
            <w:pPr>
              <w:spacing w:line="360" w:lineRule="auto"/>
              <w:jc w:val="center"/>
              <w:rPr>
                <w:sz w:val="18"/>
                <w:szCs w:val="18"/>
              </w:rPr>
            </w:pPr>
            <w:r w:rsidRPr="00433882">
              <w:rPr>
                <w:sz w:val="18"/>
                <w:szCs w:val="18"/>
              </w:rPr>
              <w:lastRenderedPageBreak/>
              <w:t xml:space="preserve">10 </w:t>
            </w:r>
          </w:p>
          <w:p w14:paraId="15A0AB14" w14:textId="6355F62A" w:rsidR="00433882" w:rsidRPr="00433882" w:rsidRDefault="00433882" w:rsidP="00730A09">
            <w:pPr>
              <w:spacing w:line="360" w:lineRule="auto"/>
              <w:jc w:val="center"/>
              <w:rPr>
                <w:sz w:val="18"/>
                <w:szCs w:val="18"/>
              </w:rPr>
            </w:pPr>
            <w:r w:rsidRPr="00433882">
              <w:rPr>
                <w:sz w:val="18"/>
                <w:szCs w:val="18"/>
              </w:rPr>
              <w:t>(for 10 facts)</w:t>
            </w:r>
          </w:p>
        </w:tc>
      </w:tr>
      <w:tr w:rsidR="00433882" w14:paraId="36B85A0A" w14:textId="77777777" w:rsidTr="0016370C">
        <w:tc>
          <w:tcPr>
            <w:tcW w:w="1658" w:type="dxa"/>
          </w:tcPr>
          <w:p w14:paraId="5D94C41A" w14:textId="13B8D190" w:rsidR="00433882" w:rsidRDefault="00DA14B5" w:rsidP="0016370C">
            <w:pPr>
              <w:spacing w:line="360" w:lineRule="auto"/>
              <w:rPr>
                <w:sz w:val="18"/>
                <w:szCs w:val="18"/>
              </w:rPr>
            </w:pPr>
            <w:r>
              <w:rPr>
                <w:sz w:val="18"/>
                <w:szCs w:val="18"/>
              </w:rPr>
              <w:t>KM03 IAC0306</w:t>
            </w:r>
          </w:p>
        </w:tc>
        <w:tc>
          <w:tcPr>
            <w:tcW w:w="4716" w:type="dxa"/>
          </w:tcPr>
          <w:p w14:paraId="2F340737" w14:textId="5444B8DA" w:rsidR="00433882" w:rsidRPr="00433882" w:rsidRDefault="00433882" w:rsidP="0016370C">
            <w:pPr>
              <w:pStyle w:val="ListParagraph"/>
              <w:numPr>
                <w:ilvl w:val="0"/>
                <w:numId w:val="1"/>
              </w:numPr>
              <w:spacing w:line="360" w:lineRule="auto"/>
              <w:ind w:left="497" w:hanging="497"/>
              <w:contextualSpacing w:val="0"/>
              <w:rPr>
                <w:sz w:val="18"/>
                <w:szCs w:val="18"/>
              </w:rPr>
            </w:pPr>
            <w:r w:rsidRPr="00433882">
              <w:rPr>
                <w:sz w:val="18"/>
                <w:szCs w:val="18"/>
              </w:rPr>
              <w:t>Explain the impact of procrastination on self-development</w:t>
            </w:r>
          </w:p>
        </w:tc>
        <w:tc>
          <w:tcPr>
            <w:tcW w:w="7655" w:type="dxa"/>
          </w:tcPr>
          <w:p w14:paraId="1B203C49" w14:textId="77777777" w:rsidR="00433882" w:rsidRPr="00433882" w:rsidRDefault="00433882" w:rsidP="0016370C">
            <w:pPr>
              <w:pStyle w:val="ListParagraph"/>
              <w:numPr>
                <w:ilvl w:val="0"/>
                <w:numId w:val="13"/>
              </w:numPr>
              <w:spacing w:line="360" w:lineRule="auto"/>
              <w:contextualSpacing w:val="0"/>
              <w:rPr>
                <w:sz w:val="18"/>
                <w:szCs w:val="18"/>
              </w:rPr>
            </w:pPr>
            <w:r w:rsidRPr="00433882">
              <w:rPr>
                <w:sz w:val="18"/>
                <w:szCs w:val="18"/>
              </w:rPr>
              <w:t>You will be losing time that could be well spent for your self-development.</w:t>
            </w:r>
          </w:p>
          <w:p w14:paraId="3EB58187" w14:textId="77777777" w:rsidR="00433882" w:rsidRPr="00433882" w:rsidRDefault="00433882" w:rsidP="0016370C">
            <w:pPr>
              <w:pStyle w:val="ListParagraph"/>
              <w:numPr>
                <w:ilvl w:val="0"/>
                <w:numId w:val="13"/>
              </w:numPr>
              <w:spacing w:line="360" w:lineRule="auto"/>
              <w:contextualSpacing w:val="0"/>
              <w:rPr>
                <w:sz w:val="18"/>
                <w:szCs w:val="18"/>
              </w:rPr>
            </w:pPr>
            <w:r w:rsidRPr="00433882">
              <w:rPr>
                <w:sz w:val="18"/>
                <w:szCs w:val="18"/>
              </w:rPr>
              <w:t>You will miss opportunities if you don’t take them when they appear.</w:t>
            </w:r>
          </w:p>
          <w:p w14:paraId="5436FD0C" w14:textId="77777777" w:rsidR="00433882" w:rsidRPr="00433882" w:rsidRDefault="00433882" w:rsidP="0016370C">
            <w:pPr>
              <w:pStyle w:val="ListParagraph"/>
              <w:numPr>
                <w:ilvl w:val="0"/>
                <w:numId w:val="13"/>
              </w:numPr>
              <w:spacing w:line="360" w:lineRule="auto"/>
              <w:contextualSpacing w:val="0"/>
              <w:rPr>
                <w:sz w:val="18"/>
                <w:szCs w:val="18"/>
              </w:rPr>
            </w:pPr>
            <w:r w:rsidRPr="00433882">
              <w:rPr>
                <w:sz w:val="18"/>
                <w:szCs w:val="18"/>
              </w:rPr>
              <w:t>You will not be able to meet your self-development goals.</w:t>
            </w:r>
          </w:p>
          <w:p w14:paraId="5C968981" w14:textId="77777777" w:rsidR="00433882" w:rsidRPr="00433882" w:rsidRDefault="00433882" w:rsidP="0016370C">
            <w:pPr>
              <w:pStyle w:val="ListParagraph"/>
              <w:numPr>
                <w:ilvl w:val="0"/>
                <w:numId w:val="13"/>
              </w:numPr>
              <w:spacing w:line="360" w:lineRule="auto"/>
              <w:contextualSpacing w:val="0"/>
              <w:rPr>
                <w:sz w:val="18"/>
                <w:szCs w:val="18"/>
              </w:rPr>
            </w:pPr>
            <w:r w:rsidRPr="00433882">
              <w:rPr>
                <w:sz w:val="18"/>
                <w:szCs w:val="18"/>
              </w:rPr>
              <w:t>By missing deadlines, you will ruin your career progress.</w:t>
            </w:r>
          </w:p>
          <w:p w14:paraId="7A05A6CA" w14:textId="5E70BFAF" w:rsidR="0016370C" w:rsidRPr="0016370C" w:rsidRDefault="00433882" w:rsidP="0016370C">
            <w:pPr>
              <w:pStyle w:val="ListParagraph"/>
              <w:numPr>
                <w:ilvl w:val="0"/>
                <w:numId w:val="13"/>
              </w:numPr>
              <w:spacing w:line="360" w:lineRule="auto"/>
              <w:contextualSpacing w:val="0"/>
              <w:rPr>
                <w:sz w:val="18"/>
                <w:szCs w:val="18"/>
              </w:rPr>
            </w:pPr>
            <w:r w:rsidRPr="00433882">
              <w:rPr>
                <w:sz w:val="18"/>
                <w:szCs w:val="18"/>
              </w:rPr>
              <w:t>You will lower your self-image, because procrastination eats away your confidence.</w:t>
            </w:r>
          </w:p>
        </w:tc>
        <w:tc>
          <w:tcPr>
            <w:tcW w:w="1359" w:type="dxa"/>
          </w:tcPr>
          <w:p w14:paraId="45DC7D1B" w14:textId="7D02E363" w:rsidR="00433882" w:rsidRPr="00433882" w:rsidRDefault="00433882" w:rsidP="00730A09">
            <w:pPr>
              <w:spacing w:line="360" w:lineRule="auto"/>
              <w:jc w:val="center"/>
              <w:rPr>
                <w:sz w:val="18"/>
                <w:szCs w:val="18"/>
              </w:rPr>
            </w:pPr>
            <w:r w:rsidRPr="00433882">
              <w:rPr>
                <w:sz w:val="18"/>
                <w:szCs w:val="18"/>
              </w:rPr>
              <w:t>5</w:t>
            </w:r>
          </w:p>
        </w:tc>
      </w:tr>
      <w:tr w:rsidR="0086037F" w14:paraId="186AF98C" w14:textId="77777777" w:rsidTr="0016370C">
        <w:tc>
          <w:tcPr>
            <w:tcW w:w="1658" w:type="dxa"/>
          </w:tcPr>
          <w:p w14:paraId="03C1C3F3" w14:textId="72EB2A1E" w:rsidR="0086037F" w:rsidRDefault="0086037F" w:rsidP="0016370C">
            <w:pPr>
              <w:spacing w:line="360" w:lineRule="auto"/>
              <w:rPr>
                <w:sz w:val="18"/>
                <w:szCs w:val="18"/>
              </w:rPr>
            </w:pPr>
            <w:r>
              <w:rPr>
                <w:sz w:val="18"/>
                <w:szCs w:val="18"/>
              </w:rPr>
              <w:t>KM03 IAC0401</w:t>
            </w:r>
          </w:p>
        </w:tc>
        <w:tc>
          <w:tcPr>
            <w:tcW w:w="4716" w:type="dxa"/>
          </w:tcPr>
          <w:p w14:paraId="3B86F414" w14:textId="5910FEBB" w:rsidR="0086037F" w:rsidRPr="00433882" w:rsidRDefault="006127E4" w:rsidP="0016370C">
            <w:pPr>
              <w:pStyle w:val="ListParagraph"/>
              <w:numPr>
                <w:ilvl w:val="0"/>
                <w:numId w:val="1"/>
              </w:numPr>
              <w:spacing w:line="360" w:lineRule="auto"/>
              <w:ind w:left="497" w:hanging="497"/>
              <w:contextualSpacing w:val="0"/>
              <w:rPr>
                <w:sz w:val="18"/>
                <w:szCs w:val="18"/>
              </w:rPr>
            </w:pPr>
            <w:r>
              <w:rPr>
                <w:sz w:val="18"/>
                <w:szCs w:val="18"/>
              </w:rPr>
              <w:t>Discuss the role players in the industrial relations landscape of South Africa</w:t>
            </w:r>
          </w:p>
        </w:tc>
        <w:tc>
          <w:tcPr>
            <w:tcW w:w="7655" w:type="dxa"/>
          </w:tcPr>
          <w:p w14:paraId="011B055D" w14:textId="12A0F9D3" w:rsidR="006127E4" w:rsidRDefault="006127E4" w:rsidP="0016370C">
            <w:pPr>
              <w:spacing w:line="360" w:lineRule="auto"/>
              <w:rPr>
                <w:sz w:val="18"/>
                <w:szCs w:val="18"/>
              </w:rPr>
            </w:pPr>
            <w:r w:rsidRPr="0016370C">
              <w:rPr>
                <w:b/>
                <w:sz w:val="18"/>
                <w:szCs w:val="18"/>
              </w:rPr>
              <w:t xml:space="preserve">The employer </w:t>
            </w:r>
            <w:r w:rsidRPr="0016370C">
              <w:rPr>
                <w:sz w:val="18"/>
                <w:szCs w:val="18"/>
              </w:rPr>
              <w:t>plans, directs and controls in order for the organisation to be managed in an orderly manner and be sustainable.</w:t>
            </w:r>
          </w:p>
          <w:p w14:paraId="449CC807" w14:textId="77777777" w:rsidR="0016370C" w:rsidRPr="0016370C" w:rsidRDefault="0016370C" w:rsidP="0016370C">
            <w:pPr>
              <w:spacing w:line="360" w:lineRule="auto"/>
              <w:rPr>
                <w:sz w:val="18"/>
                <w:szCs w:val="18"/>
              </w:rPr>
            </w:pPr>
          </w:p>
          <w:p w14:paraId="04A96A39" w14:textId="4DB28D1C" w:rsidR="006127E4" w:rsidRDefault="006127E4" w:rsidP="0016370C">
            <w:pPr>
              <w:spacing w:line="360" w:lineRule="auto"/>
              <w:rPr>
                <w:sz w:val="18"/>
                <w:szCs w:val="18"/>
              </w:rPr>
            </w:pPr>
            <w:r w:rsidRPr="0016370C">
              <w:rPr>
                <w:b/>
                <w:sz w:val="18"/>
                <w:szCs w:val="18"/>
              </w:rPr>
              <w:t>Employees</w:t>
            </w:r>
            <w:r w:rsidRPr="0016370C">
              <w:rPr>
                <w:sz w:val="18"/>
                <w:szCs w:val="18"/>
              </w:rPr>
              <w:t xml:space="preserve"> carry out the instructions and orders of the employer.</w:t>
            </w:r>
          </w:p>
          <w:p w14:paraId="55DC3979" w14:textId="77777777" w:rsidR="0016370C" w:rsidRPr="0016370C" w:rsidRDefault="0016370C" w:rsidP="0016370C">
            <w:pPr>
              <w:spacing w:line="360" w:lineRule="auto"/>
              <w:rPr>
                <w:sz w:val="18"/>
                <w:szCs w:val="18"/>
              </w:rPr>
            </w:pPr>
          </w:p>
          <w:p w14:paraId="725CD157" w14:textId="11D9901D" w:rsidR="006127E4" w:rsidRPr="0016370C" w:rsidRDefault="006127E4" w:rsidP="0016370C">
            <w:pPr>
              <w:spacing w:line="360" w:lineRule="auto"/>
              <w:rPr>
                <w:sz w:val="18"/>
                <w:szCs w:val="18"/>
              </w:rPr>
            </w:pPr>
            <w:r w:rsidRPr="0016370C">
              <w:rPr>
                <w:b/>
                <w:sz w:val="18"/>
                <w:szCs w:val="18"/>
              </w:rPr>
              <w:t>Legislative authorities</w:t>
            </w:r>
            <w:r w:rsidRPr="0016370C">
              <w:rPr>
                <w:sz w:val="18"/>
                <w:szCs w:val="18"/>
              </w:rPr>
              <w:t xml:space="preserve"> issue legislation to protect the rights and allocate responsibilities to both employers and employees in order to ensure a fair work environment.</w:t>
            </w:r>
          </w:p>
          <w:p w14:paraId="627A5F28" w14:textId="77777777" w:rsidR="006127E4" w:rsidRPr="0016370C" w:rsidRDefault="006127E4" w:rsidP="0016370C">
            <w:pPr>
              <w:spacing w:line="360" w:lineRule="auto"/>
              <w:rPr>
                <w:sz w:val="18"/>
                <w:szCs w:val="18"/>
              </w:rPr>
            </w:pPr>
          </w:p>
          <w:p w14:paraId="6DD7EAA0" w14:textId="71186EF4" w:rsidR="006127E4" w:rsidRDefault="006127E4" w:rsidP="0016370C">
            <w:pPr>
              <w:pStyle w:val="Heading3"/>
              <w:spacing w:before="0" w:line="360" w:lineRule="auto"/>
              <w:outlineLvl w:val="2"/>
              <w:rPr>
                <w:rFonts w:ascii="Arial" w:hAnsi="Arial" w:cs="Arial"/>
                <w:b/>
                <w:bCs/>
                <w:color w:val="auto"/>
                <w:sz w:val="18"/>
                <w:szCs w:val="18"/>
              </w:rPr>
            </w:pPr>
            <w:bookmarkStart w:id="0" w:name="_Toc37495822"/>
            <w:r w:rsidRPr="0016370C">
              <w:rPr>
                <w:rFonts w:ascii="Arial" w:hAnsi="Arial" w:cs="Arial"/>
                <w:b/>
                <w:bCs/>
                <w:color w:val="auto"/>
                <w:sz w:val="18"/>
                <w:szCs w:val="18"/>
              </w:rPr>
              <w:lastRenderedPageBreak/>
              <w:t>Employees</w:t>
            </w:r>
            <w:bookmarkEnd w:id="0"/>
          </w:p>
          <w:p w14:paraId="5165832C" w14:textId="77777777" w:rsidR="0016370C" w:rsidRPr="0016370C" w:rsidRDefault="0016370C" w:rsidP="0016370C"/>
          <w:p w14:paraId="0F50EBFF" w14:textId="77777777" w:rsidR="006127E4" w:rsidRPr="0016370C" w:rsidRDefault="006127E4" w:rsidP="0016370C">
            <w:pPr>
              <w:spacing w:line="360" w:lineRule="auto"/>
              <w:rPr>
                <w:rFonts w:cs="Arial"/>
                <w:sz w:val="18"/>
                <w:szCs w:val="18"/>
              </w:rPr>
            </w:pPr>
            <w:r w:rsidRPr="0016370C">
              <w:rPr>
                <w:rFonts w:cs="Arial"/>
                <w:sz w:val="18"/>
                <w:szCs w:val="18"/>
              </w:rPr>
              <w:t>In terms of common law, the employee has the following duties:</w:t>
            </w:r>
          </w:p>
          <w:p w14:paraId="2E7A5075" w14:textId="77777777" w:rsidR="006127E4" w:rsidRPr="0016370C" w:rsidRDefault="006127E4" w:rsidP="0016370C">
            <w:pPr>
              <w:pStyle w:val="BulletText1"/>
              <w:numPr>
                <w:ilvl w:val="0"/>
                <w:numId w:val="32"/>
              </w:numPr>
              <w:spacing w:after="0" w:line="360" w:lineRule="auto"/>
              <w:jc w:val="left"/>
              <w:rPr>
                <w:sz w:val="18"/>
                <w:szCs w:val="18"/>
                <w:lang w:val="en-GB"/>
              </w:rPr>
            </w:pPr>
            <w:r w:rsidRPr="0016370C">
              <w:rPr>
                <w:b/>
                <w:bCs/>
                <w:sz w:val="18"/>
                <w:szCs w:val="18"/>
                <w:lang w:val="en-GB"/>
              </w:rPr>
              <w:t>Making his/her personal services available to the employer.</w:t>
            </w:r>
          </w:p>
          <w:p w14:paraId="256D6289" w14:textId="77777777" w:rsidR="006127E4" w:rsidRPr="0016370C" w:rsidRDefault="006127E4" w:rsidP="0016370C">
            <w:pPr>
              <w:pStyle w:val="BulletText1"/>
              <w:numPr>
                <w:ilvl w:val="0"/>
                <w:numId w:val="32"/>
              </w:numPr>
              <w:spacing w:after="0" w:line="360" w:lineRule="auto"/>
              <w:jc w:val="left"/>
              <w:rPr>
                <w:sz w:val="18"/>
                <w:szCs w:val="18"/>
                <w:lang w:val="en-GB"/>
              </w:rPr>
            </w:pPr>
            <w:r w:rsidRPr="0016370C">
              <w:rPr>
                <w:b/>
                <w:bCs/>
                <w:sz w:val="18"/>
                <w:szCs w:val="18"/>
                <w:lang w:val="en-GB"/>
              </w:rPr>
              <w:t>Rendering satisfactory services.</w:t>
            </w:r>
          </w:p>
          <w:p w14:paraId="7069E6ED" w14:textId="77777777" w:rsidR="006127E4" w:rsidRPr="0016370C" w:rsidRDefault="006127E4" w:rsidP="0016370C">
            <w:pPr>
              <w:pStyle w:val="BulletText1"/>
              <w:numPr>
                <w:ilvl w:val="0"/>
                <w:numId w:val="32"/>
              </w:numPr>
              <w:spacing w:after="0" w:line="360" w:lineRule="auto"/>
              <w:jc w:val="left"/>
              <w:rPr>
                <w:sz w:val="18"/>
                <w:szCs w:val="18"/>
                <w:lang w:val="en-GB"/>
              </w:rPr>
            </w:pPr>
            <w:r w:rsidRPr="0016370C">
              <w:rPr>
                <w:b/>
                <w:sz w:val="18"/>
                <w:szCs w:val="18"/>
                <w:lang w:val="en-GB"/>
              </w:rPr>
              <w:t>To further the employer’s business interests</w:t>
            </w:r>
            <w:r w:rsidRPr="0016370C">
              <w:rPr>
                <w:sz w:val="18"/>
                <w:szCs w:val="18"/>
                <w:lang w:val="en-GB"/>
              </w:rPr>
              <w:t xml:space="preserve"> by applying his/her energies and skills to such objective. This duty includes:</w:t>
            </w:r>
          </w:p>
          <w:p w14:paraId="29CD050A" w14:textId="77777777" w:rsidR="006127E4" w:rsidRPr="0016370C" w:rsidRDefault="006127E4" w:rsidP="0016370C">
            <w:pPr>
              <w:pStyle w:val="BulletText2"/>
              <w:numPr>
                <w:ilvl w:val="1"/>
                <w:numId w:val="14"/>
              </w:numPr>
              <w:spacing w:after="0" w:line="360" w:lineRule="auto"/>
              <w:rPr>
                <w:sz w:val="18"/>
                <w:szCs w:val="18"/>
                <w:lang w:val="en-GB"/>
              </w:rPr>
            </w:pPr>
            <w:r w:rsidRPr="0016370C">
              <w:rPr>
                <w:sz w:val="18"/>
                <w:szCs w:val="18"/>
                <w:lang w:val="en-GB"/>
              </w:rPr>
              <w:t>devoting all the normal working hours to the employer’s business and not conducting other unauthorised business during working hours</w:t>
            </w:r>
          </w:p>
          <w:p w14:paraId="39471CB0" w14:textId="77777777" w:rsidR="006127E4" w:rsidRPr="0016370C" w:rsidRDefault="006127E4" w:rsidP="0016370C">
            <w:pPr>
              <w:pStyle w:val="BulletText2"/>
              <w:numPr>
                <w:ilvl w:val="1"/>
                <w:numId w:val="14"/>
              </w:numPr>
              <w:spacing w:after="0" w:line="360" w:lineRule="auto"/>
              <w:rPr>
                <w:sz w:val="18"/>
                <w:szCs w:val="18"/>
                <w:lang w:val="en-GB"/>
              </w:rPr>
            </w:pPr>
            <w:r w:rsidRPr="0016370C">
              <w:rPr>
                <w:sz w:val="18"/>
                <w:szCs w:val="18"/>
                <w:lang w:val="en-GB"/>
              </w:rPr>
              <w:t>not simultaneously working for another employer during those hours without the employer’s permission.</w:t>
            </w:r>
          </w:p>
          <w:p w14:paraId="78244D6C" w14:textId="77777777" w:rsidR="006127E4" w:rsidRPr="0016370C" w:rsidRDefault="006127E4" w:rsidP="0016370C">
            <w:pPr>
              <w:pStyle w:val="BulletText1"/>
              <w:numPr>
                <w:ilvl w:val="0"/>
                <w:numId w:val="14"/>
              </w:numPr>
              <w:tabs>
                <w:tab w:val="clear" w:pos="794"/>
                <w:tab w:val="num" w:pos="316"/>
              </w:tabs>
              <w:spacing w:after="0" w:line="360" w:lineRule="auto"/>
              <w:ind w:hanging="794"/>
              <w:jc w:val="left"/>
              <w:rPr>
                <w:sz w:val="18"/>
                <w:szCs w:val="18"/>
                <w:lang w:val="en-GB"/>
              </w:rPr>
            </w:pPr>
            <w:r w:rsidRPr="0016370C">
              <w:rPr>
                <w:b/>
                <w:sz w:val="18"/>
                <w:szCs w:val="18"/>
                <w:lang w:val="en-GB"/>
              </w:rPr>
              <w:t>Subordination (obedience, respect</w:t>
            </w:r>
            <w:r w:rsidRPr="0016370C">
              <w:rPr>
                <w:sz w:val="18"/>
                <w:szCs w:val="18"/>
                <w:lang w:val="en-GB"/>
              </w:rPr>
              <w:t>). The absence of respect renders the interpersonal relationship between employer and employee intolerable and an absence of obedience undermines the employer’s right to decide how its employees will work. Further to this, the employee has a duty to carry out the lawful and reasonable orders of the employer</w:t>
            </w:r>
            <w:bookmarkStart w:id="1" w:name="ILJ8560"/>
            <w:bookmarkEnd w:id="1"/>
            <w:r w:rsidRPr="0016370C">
              <w:rPr>
                <w:sz w:val="18"/>
                <w:szCs w:val="18"/>
                <w:lang w:val="en-GB"/>
              </w:rPr>
              <w:t xml:space="preserve"> punctually since the employer is in a position of authority.</w:t>
            </w:r>
          </w:p>
          <w:p w14:paraId="23BB1EFF" w14:textId="77777777" w:rsidR="006127E4" w:rsidRPr="0016370C" w:rsidRDefault="006127E4" w:rsidP="0016370C">
            <w:pPr>
              <w:pStyle w:val="BulletText1"/>
              <w:numPr>
                <w:ilvl w:val="0"/>
                <w:numId w:val="14"/>
              </w:numPr>
              <w:tabs>
                <w:tab w:val="clear" w:pos="794"/>
                <w:tab w:val="num" w:pos="316"/>
              </w:tabs>
              <w:spacing w:after="0" w:line="360" w:lineRule="auto"/>
              <w:ind w:hanging="794"/>
              <w:jc w:val="left"/>
              <w:rPr>
                <w:sz w:val="18"/>
                <w:szCs w:val="18"/>
                <w:lang w:val="en-GB"/>
              </w:rPr>
            </w:pPr>
            <w:r w:rsidRPr="0016370C">
              <w:rPr>
                <w:b/>
                <w:sz w:val="18"/>
                <w:szCs w:val="18"/>
                <w:lang w:val="en-GB"/>
              </w:rPr>
              <w:t>Acting in good faith</w:t>
            </w:r>
            <w:r w:rsidRPr="0016370C">
              <w:rPr>
                <w:sz w:val="18"/>
                <w:szCs w:val="18"/>
                <w:lang w:val="en-GB"/>
              </w:rPr>
              <w:t xml:space="preserve">. General rules relating to ‘good faith’ include: </w:t>
            </w:r>
          </w:p>
          <w:p w14:paraId="5CA0F2BA" w14:textId="77777777" w:rsidR="006127E4" w:rsidRPr="0016370C" w:rsidRDefault="006127E4" w:rsidP="0016370C">
            <w:pPr>
              <w:pStyle w:val="BulletText2"/>
              <w:numPr>
                <w:ilvl w:val="1"/>
                <w:numId w:val="14"/>
              </w:numPr>
              <w:spacing w:after="0" w:line="360" w:lineRule="auto"/>
              <w:rPr>
                <w:sz w:val="18"/>
                <w:szCs w:val="18"/>
                <w:lang w:val="en-GB"/>
              </w:rPr>
            </w:pPr>
            <w:r w:rsidRPr="0016370C">
              <w:rPr>
                <w:sz w:val="18"/>
                <w:szCs w:val="18"/>
                <w:lang w:val="en-GB"/>
              </w:rPr>
              <w:t xml:space="preserve">the need to prevent conflict of interest with the employer’s business interests  </w:t>
            </w:r>
          </w:p>
          <w:p w14:paraId="258CBE76" w14:textId="77777777" w:rsidR="006127E4" w:rsidRPr="0016370C" w:rsidRDefault="006127E4" w:rsidP="0016370C">
            <w:pPr>
              <w:pStyle w:val="BulletText2"/>
              <w:numPr>
                <w:ilvl w:val="1"/>
                <w:numId w:val="14"/>
              </w:numPr>
              <w:spacing w:after="0" w:line="360" w:lineRule="auto"/>
              <w:rPr>
                <w:sz w:val="18"/>
                <w:szCs w:val="18"/>
                <w:lang w:val="en-GB"/>
              </w:rPr>
            </w:pPr>
            <w:r w:rsidRPr="0016370C">
              <w:rPr>
                <w:sz w:val="18"/>
                <w:szCs w:val="18"/>
                <w:lang w:val="en-GB"/>
              </w:rPr>
              <w:t>not abusing the trust of the employer</w:t>
            </w:r>
          </w:p>
          <w:p w14:paraId="23737622" w14:textId="77777777" w:rsidR="006127E4" w:rsidRPr="0016370C" w:rsidRDefault="006127E4" w:rsidP="0016370C">
            <w:pPr>
              <w:pStyle w:val="BulletText2"/>
              <w:numPr>
                <w:ilvl w:val="1"/>
                <w:numId w:val="14"/>
              </w:numPr>
              <w:spacing w:after="0" w:line="360" w:lineRule="auto"/>
              <w:rPr>
                <w:sz w:val="18"/>
                <w:szCs w:val="18"/>
                <w:lang w:val="en-GB"/>
              </w:rPr>
            </w:pPr>
            <w:r w:rsidRPr="0016370C">
              <w:rPr>
                <w:sz w:val="18"/>
                <w:szCs w:val="18"/>
                <w:lang w:val="en-GB"/>
              </w:rPr>
              <w:t>not being involved in part-time work which conflicts with the primary interests of the employer.</w:t>
            </w:r>
          </w:p>
          <w:p w14:paraId="1F87B1D9" w14:textId="77777777" w:rsidR="006127E4" w:rsidRPr="0016370C" w:rsidRDefault="006127E4" w:rsidP="0016370C">
            <w:pPr>
              <w:pStyle w:val="BulletText1"/>
              <w:numPr>
                <w:ilvl w:val="0"/>
                <w:numId w:val="14"/>
              </w:numPr>
              <w:tabs>
                <w:tab w:val="clear" w:pos="794"/>
                <w:tab w:val="num" w:pos="1167"/>
              </w:tabs>
              <w:spacing w:after="0" w:line="360" w:lineRule="auto"/>
              <w:ind w:left="316" w:hanging="316"/>
              <w:jc w:val="left"/>
              <w:rPr>
                <w:sz w:val="18"/>
                <w:szCs w:val="18"/>
                <w:lang w:val="en-GB"/>
              </w:rPr>
            </w:pPr>
            <w:r w:rsidRPr="0016370C">
              <w:rPr>
                <w:b/>
                <w:bCs/>
                <w:sz w:val="18"/>
                <w:szCs w:val="18"/>
                <w:lang w:val="en-GB"/>
              </w:rPr>
              <w:t>Conducting him/herself in accordance with the accepted practice and policy of the employer, with implied efficiency.</w:t>
            </w:r>
          </w:p>
          <w:p w14:paraId="33BE8DDA" w14:textId="77777777" w:rsidR="006127E4" w:rsidRPr="0016370C" w:rsidRDefault="006127E4" w:rsidP="0016370C">
            <w:pPr>
              <w:pStyle w:val="BulletText1"/>
              <w:numPr>
                <w:ilvl w:val="0"/>
                <w:numId w:val="14"/>
              </w:numPr>
              <w:tabs>
                <w:tab w:val="clear" w:pos="794"/>
                <w:tab w:val="num" w:pos="1167"/>
              </w:tabs>
              <w:spacing w:after="0" w:line="360" w:lineRule="auto"/>
              <w:ind w:left="316" w:hanging="316"/>
              <w:jc w:val="left"/>
              <w:rPr>
                <w:sz w:val="18"/>
                <w:szCs w:val="18"/>
                <w:lang w:val="en-GB"/>
              </w:rPr>
            </w:pPr>
            <w:r w:rsidRPr="0016370C">
              <w:rPr>
                <w:b/>
                <w:bCs/>
                <w:sz w:val="18"/>
                <w:szCs w:val="18"/>
                <w:lang w:val="en-GB"/>
              </w:rPr>
              <w:t>Taking reasonable care</w:t>
            </w:r>
            <w:r w:rsidRPr="0016370C">
              <w:rPr>
                <w:sz w:val="18"/>
                <w:szCs w:val="18"/>
                <w:lang w:val="en-GB"/>
              </w:rPr>
              <w:t xml:space="preserve"> in respect of the employer’s property and business. Where the employee causes damage to the employer’s property or business through negligence, the employer has the right to discipline the employee. This may not always result in a dismissal, especially for carelessness or minor infringements.</w:t>
            </w:r>
          </w:p>
          <w:p w14:paraId="6ACC5F90" w14:textId="77777777" w:rsidR="0016370C" w:rsidRDefault="0016370C" w:rsidP="0016370C">
            <w:pPr>
              <w:pStyle w:val="Heading3"/>
              <w:spacing w:before="0" w:line="360" w:lineRule="auto"/>
              <w:outlineLvl w:val="2"/>
              <w:rPr>
                <w:rFonts w:ascii="Arial" w:hAnsi="Arial" w:cs="Arial"/>
                <w:b/>
                <w:bCs/>
                <w:color w:val="auto"/>
                <w:sz w:val="18"/>
                <w:szCs w:val="18"/>
              </w:rPr>
            </w:pPr>
            <w:bookmarkStart w:id="2" w:name="_Toc37495823"/>
          </w:p>
          <w:p w14:paraId="3054AAA1" w14:textId="3E6604A1" w:rsidR="006127E4" w:rsidRPr="0016370C" w:rsidRDefault="006127E4" w:rsidP="0016370C">
            <w:pPr>
              <w:pStyle w:val="Heading3"/>
              <w:spacing w:before="0" w:line="360" w:lineRule="auto"/>
              <w:outlineLvl w:val="2"/>
              <w:rPr>
                <w:b/>
                <w:bCs/>
                <w:color w:val="auto"/>
                <w:sz w:val="18"/>
                <w:szCs w:val="18"/>
              </w:rPr>
            </w:pPr>
            <w:r w:rsidRPr="0016370C">
              <w:rPr>
                <w:rFonts w:ascii="Arial" w:hAnsi="Arial" w:cs="Arial"/>
                <w:b/>
                <w:bCs/>
                <w:color w:val="auto"/>
                <w:sz w:val="18"/>
                <w:szCs w:val="18"/>
              </w:rPr>
              <w:t>Employers</w:t>
            </w:r>
            <w:bookmarkEnd w:id="2"/>
          </w:p>
          <w:p w14:paraId="3B22B270" w14:textId="0BA16B55" w:rsidR="006127E4" w:rsidRPr="0016370C" w:rsidRDefault="006127E4" w:rsidP="0016370C">
            <w:pPr>
              <w:spacing w:line="360" w:lineRule="auto"/>
              <w:rPr>
                <w:sz w:val="18"/>
                <w:szCs w:val="18"/>
              </w:rPr>
            </w:pPr>
            <w:r w:rsidRPr="0016370C">
              <w:rPr>
                <w:sz w:val="18"/>
                <w:szCs w:val="18"/>
              </w:rPr>
              <w:t xml:space="preserve">In terms of common law, the employer has a duty to act </w:t>
            </w:r>
          </w:p>
          <w:p w14:paraId="3D244542" w14:textId="77777777" w:rsidR="006127E4" w:rsidRPr="0016370C" w:rsidRDefault="006127E4" w:rsidP="0016370C">
            <w:pPr>
              <w:spacing w:line="360" w:lineRule="auto"/>
              <w:jc w:val="center"/>
              <w:rPr>
                <w:sz w:val="18"/>
                <w:szCs w:val="18"/>
              </w:rPr>
            </w:pPr>
            <w:r w:rsidRPr="0016370C">
              <w:rPr>
                <w:noProof/>
                <w:sz w:val="18"/>
                <w:szCs w:val="18"/>
              </w:rPr>
              <w:lastRenderedPageBreak/>
              <w:drawing>
                <wp:inline distT="0" distB="0" distL="0" distR="0" wp14:anchorId="031797F1" wp14:editId="3B2CBAF0">
                  <wp:extent cx="2377440" cy="21355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4134" cy="2141538"/>
                          </a:xfrm>
                          <a:prstGeom prst="rect">
                            <a:avLst/>
                          </a:prstGeom>
                          <a:noFill/>
                          <a:ln>
                            <a:noFill/>
                          </a:ln>
                        </pic:spPr>
                      </pic:pic>
                    </a:graphicData>
                  </a:graphic>
                </wp:inline>
              </w:drawing>
            </w:r>
          </w:p>
          <w:p w14:paraId="3647B471" w14:textId="77777777" w:rsidR="0016370C" w:rsidRDefault="0016370C" w:rsidP="0016370C">
            <w:pPr>
              <w:pStyle w:val="Heading3"/>
              <w:spacing w:before="0" w:line="360" w:lineRule="auto"/>
              <w:outlineLvl w:val="2"/>
              <w:rPr>
                <w:rFonts w:ascii="Arial" w:hAnsi="Arial" w:cs="Arial"/>
                <w:b/>
                <w:bCs/>
                <w:color w:val="auto"/>
                <w:sz w:val="18"/>
                <w:szCs w:val="18"/>
              </w:rPr>
            </w:pPr>
            <w:bookmarkStart w:id="3" w:name="_Toc37495824"/>
          </w:p>
          <w:p w14:paraId="16DF2E7A" w14:textId="3D7B17AA" w:rsidR="006127E4" w:rsidRPr="0016370C" w:rsidRDefault="006127E4" w:rsidP="0016370C">
            <w:pPr>
              <w:pStyle w:val="Heading3"/>
              <w:spacing w:before="0" w:line="360" w:lineRule="auto"/>
              <w:outlineLvl w:val="2"/>
              <w:rPr>
                <w:rFonts w:ascii="Arial" w:hAnsi="Arial" w:cs="Arial"/>
                <w:b/>
                <w:bCs/>
                <w:color w:val="auto"/>
                <w:sz w:val="18"/>
                <w:szCs w:val="18"/>
              </w:rPr>
            </w:pPr>
            <w:r w:rsidRPr="0016370C">
              <w:rPr>
                <w:rFonts w:ascii="Arial" w:hAnsi="Arial" w:cs="Arial"/>
                <w:b/>
                <w:bCs/>
                <w:color w:val="auto"/>
                <w:sz w:val="18"/>
                <w:szCs w:val="18"/>
              </w:rPr>
              <w:t>Legislative authorities</w:t>
            </w:r>
            <w:bookmarkEnd w:id="3"/>
          </w:p>
          <w:p w14:paraId="0B06CE92" w14:textId="77E22B2A" w:rsidR="006127E4" w:rsidRDefault="006127E4" w:rsidP="0016370C">
            <w:pPr>
              <w:spacing w:line="360" w:lineRule="auto"/>
              <w:rPr>
                <w:sz w:val="18"/>
                <w:szCs w:val="18"/>
              </w:rPr>
            </w:pPr>
            <w:r w:rsidRPr="0016370C">
              <w:rPr>
                <w:sz w:val="18"/>
                <w:szCs w:val="18"/>
              </w:rPr>
              <w:t>The legislative authorities determine and issue laws that regulate conditions of employment, workplace relations and health and safety at the workplace. The authorities issue legislation to protect the rights and allocate responsibilities to both employers and employees in order to ensure a fair work environment.</w:t>
            </w:r>
          </w:p>
          <w:p w14:paraId="3A9EDB7A" w14:textId="77777777" w:rsidR="0016370C" w:rsidRPr="0016370C" w:rsidRDefault="0016370C" w:rsidP="0016370C">
            <w:pPr>
              <w:spacing w:line="360" w:lineRule="auto"/>
              <w:rPr>
                <w:sz w:val="18"/>
                <w:szCs w:val="18"/>
              </w:rPr>
            </w:pPr>
          </w:p>
          <w:p w14:paraId="1F2F7F1F" w14:textId="11176F62" w:rsidR="006127E4" w:rsidRPr="0016370C" w:rsidRDefault="006127E4" w:rsidP="0016370C">
            <w:pPr>
              <w:pStyle w:val="Heading3"/>
              <w:spacing w:before="0" w:line="360" w:lineRule="auto"/>
              <w:outlineLvl w:val="2"/>
              <w:rPr>
                <w:rFonts w:ascii="Arial" w:hAnsi="Arial" w:cs="Arial"/>
                <w:b/>
                <w:bCs/>
                <w:color w:val="auto"/>
                <w:sz w:val="18"/>
                <w:szCs w:val="18"/>
              </w:rPr>
            </w:pPr>
            <w:bookmarkStart w:id="4" w:name="_Toc37495825"/>
            <w:r w:rsidRPr="0016370C">
              <w:rPr>
                <w:rFonts w:ascii="Arial" w:hAnsi="Arial" w:cs="Arial"/>
                <w:b/>
                <w:bCs/>
                <w:color w:val="auto"/>
                <w:sz w:val="18"/>
                <w:szCs w:val="18"/>
              </w:rPr>
              <w:t>Unions</w:t>
            </w:r>
            <w:bookmarkEnd w:id="4"/>
            <w:r w:rsidRPr="0016370C">
              <w:rPr>
                <w:rFonts w:ascii="Arial" w:hAnsi="Arial" w:cs="Arial"/>
                <w:b/>
                <w:bCs/>
                <w:color w:val="auto"/>
                <w:sz w:val="18"/>
                <w:szCs w:val="18"/>
              </w:rPr>
              <w:t xml:space="preserve"> </w:t>
            </w:r>
          </w:p>
          <w:p w14:paraId="7C2C980F" w14:textId="77777777" w:rsidR="006127E4" w:rsidRPr="0016370C" w:rsidRDefault="006127E4" w:rsidP="0016370C">
            <w:pPr>
              <w:spacing w:line="360" w:lineRule="auto"/>
              <w:rPr>
                <w:sz w:val="18"/>
                <w:szCs w:val="18"/>
              </w:rPr>
            </w:pPr>
            <w:r w:rsidRPr="0016370C">
              <w:rPr>
                <w:sz w:val="18"/>
                <w:szCs w:val="18"/>
              </w:rPr>
              <w:t xml:space="preserve">In a collective bargaining environment, including the retail sector, employees are represented by organised labour, i.e. a representative union. </w:t>
            </w:r>
          </w:p>
          <w:p w14:paraId="434E82F3" w14:textId="0D789CC9" w:rsidR="0086037F" w:rsidRPr="0016370C" w:rsidRDefault="006127E4" w:rsidP="0016370C">
            <w:pPr>
              <w:spacing w:line="360" w:lineRule="auto"/>
              <w:rPr>
                <w:sz w:val="18"/>
                <w:szCs w:val="18"/>
              </w:rPr>
            </w:pPr>
            <w:r w:rsidRPr="0016370C">
              <w:rPr>
                <w:sz w:val="18"/>
                <w:szCs w:val="18"/>
              </w:rPr>
              <w:t>A trade union does not have a separate, independent existence; it is the representative of the employees.</w:t>
            </w:r>
          </w:p>
        </w:tc>
        <w:tc>
          <w:tcPr>
            <w:tcW w:w="1359" w:type="dxa"/>
          </w:tcPr>
          <w:p w14:paraId="36027C65" w14:textId="0FCFCAB4" w:rsidR="0086037F" w:rsidRPr="00433882" w:rsidRDefault="006127E4" w:rsidP="00730A09">
            <w:pPr>
              <w:spacing w:line="360" w:lineRule="auto"/>
              <w:jc w:val="center"/>
              <w:rPr>
                <w:sz w:val="18"/>
                <w:szCs w:val="18"/>
              </w:rPr>
            </w:pPr>
            <w:r>
              <w:rPr>
                <w:sz w:val="18"/>
                <w:szCs w:val="18"/>
              </w:rPr>
              <w:lastRenderedPageBreak/>
              <w:t>20</w:t>
            </w:r>
          </w:p>
        </w:tc>
      </w:tr>
      <w:tr w:rsidR="006127E4" w14:paraId="098D5167" w14:textId="77777777" w:rsidTr="0016370C">
        <w:tc>
          <w:tcPr>
            <w:tcW w:w="1658" w:type="dxa"/>
          </w:tcPr>
          <w:p w14:paraId="5F10F40E" w14:textId="00090E5F" w:rsidR="006127E4" w:rsidRDefault="00E85D3F" w:rsidP="0016370C">
            <w:pPr>
              <w:spacing w:line="360" w:lineRule="auto"/>
              <w:rPr>
                <w:sz w:val="18"/>
                <w:szCs w:val="18"/>
              </w:rPr>
            </w:pPr>
            <w:r>
              <w:rPr>
                <w:sz w:val="18"/>
                <w:szCs w:val="18"/>
              </w:rPr>
              <w:lastRenderedPageBreak/>
              <w:t>KM04 IAC0402</w:t>
            </w:r>
          </w:p>
        </w:tc>
        <w:tc>
          <w:tcPr>
            <w:tcW w:w="4716" w:type="dxa"/>
          </w:tcPr>
          <w:p w14:paraId="286FA0F8" w14:textId="6BAF9400" w:rsidR="006127E4" w:rsidRDefault="00E85D3F" w:rsidP="0016370C">
            <w:pPr>
              <w:pStyle w:val="ListParagraph"/>
              <w:numPr>
                <w:ilvl w:val="0"/>
                <w:numId w:val="1"/>
              </w:numPr>
              <w:spacing w:line="360" w:lineRule="auto"/>
              <w:ind w:left="497" w:hanging="497"/>
              <w:contextualSpacing w:val="0"/>
              <w:rPr>
                <w:sz w:val="18"/>
                <w:szCs w:val="18"/>
              </w:rPr>
            </w:pPr>
            <w:r>
              <w:rPr>
                <w:sz w:val="18"/>
                <w:szCs w:val="18"/>
              </w:rPr>
              <w:t>Explain the principles of discipline as described in the Code of Good Practice attached to the Labour relations Act</w:t>
            </w:r>
          </w:p>
        </w:tc>
        <w:tc>
          <w:tcPr>
            <w:tcW w:w="7655" w:type="dxa"/>
          </w:tcPr>
          <w:p w14:paraId="49CDA961" w14:textId="7B569C7A" w:rsidR="00E85D3F" w:rsidRDefault="00E85D3F" w:rsidP="0016370C">
            <w:pPr>
              <w:spacing w:line="360" w:lineRule="auto"/>
              <w:rPr>
                <w:sz w:val="18"/>
                <w:szCs w:val="18"/>
              </w:rPr>
            </w:pPr>
            <w:r w:rsidRPr="0016370C">
              <w:rPr>
                <w:sz w:val="18"/>
                <w:szCs w:val="18"/>
              </w:rPr>
              <w:t xml:space="preserve">A </w:t>
            </w:r>
            <w:r w:rsidRPr="0016370C">
              <w:rPr>
                <w:b/>
                <w:i/>
                <w:sz w:val="18"/>
                <w:szCs w:val="18"/>
              </w:rPr>
              <w:t>Code of good practice for dismissal</w:t>
            </w:r>
            <w:r w:rsidRPr="0016370C">
              <w:rPr>
                <w:sz w:val="18"/>
                <w:szCs w:val="18"/>
              </w:rPr>
              <w:t xml:space="preserve"> is provided as Schedule 8 to the Labour Relations Act.</w:t>
            </w:r>
          </w:p>
          <w:p w14:paraId="44BDE743" w14:textId="77777777" w:rsidR="0016370C" w:rsidRPr="0016370C" w:rsidRDefault="0016370C" w:rsidP="0016370C">
            <w:pPr>
              <w:spacing w:line="360" w:lineRule="auto"/>
              <w:rPr>
                <w:sz w:val="18"/>
                <w:szCs w:val="18"/>
              </w:rPr>
            </w:pPr>
          </w:p>
          <w:p w14:paraId="71E7BEEF" w14:textId="77777777" w:rsidR="00E85D3F" w:rsidRPr="0016370C" w:rsidRDefault="00E85D3F" w:rsidP="0016370C">
            <w:pPr>
              <w:spacing w:after="120" w:line="360" w:lineRule="auto"/>
              <w:rPr>
                <w:sz w:val="18"/>
                <w:szCs w:val="18"/>
              </w:rPr>
            </w:pPr>
            <w:r w:rsidRPr="0016370C">
              <w:rPr>
                <w:sz w:val="18"/>
                <w:szCs w:val="18"/>
              </w:rPr>
              <w:t>Several principles of discipline are incorporated in the Code:</w:t>
            </w:r>
          </w:p>
          <w:p w14:paraId="6294C8B7" w14:textId="77777777" w:rsidR="00E85D3F" w:rsidRPr="0016370C" w:rsidRDefault="00E85D3F" w:rsidP="0016370C">
            <w:pPr>
              <w:pStyle w:val="ListParagraph"/>
              <w:numPr>
                <w:ilvl w:val="0"/>
                <w:numId w:val="15"/>
              </w:numPr>
              <w:spacing w:after="120" w:line="360" w:lineRule="auto"/>
              <w:contextualSpacing w:val="0"/>
              <w:jc w:val="both"/>
              <w:rPr>
                <w:sz w:val="18"/>
                <w:szCs w:val="18"/>
              </w:rPr>
            </w:pPr>
            <w:r w:rsidRPr="0016370C">
              <w:rPr>
                <w:sz w:val="18"/>
                <w:szCs w:val="18"/>
              </w:rPr>
              <w:t xml:space="preserve">The key principle of the Code is that employers and employees should treat one another with mutual respect. The Code states that “a premium is placed on both employment justice and the efficient operation of a business.” While employees should be protected </w:t>
            </w:r>
            <w:r w:rsidRPr="0016370C">
              <w:rPr>
                <w:sz w:val="18"/>
                <w:szCs w:val="18"/>
              </w:rPr>
              <w:lastRenderedPageBreak/>
              <w:t>from arbitrary action, employers are entitled to satisfactory conduct and work from their employees.</w:t>
            </w:r>
          </w:p>
          <w:p w14:paraId="00E4F1EC" w14:textId="77777777" w:rsidR="00E85D3F" w:rsidRPr="0016370C" w:rsidRDefault="00E85D3F" w:rsidP="0016370C">
            <w:pPr>
              <w:pStyle w:val="ListParagraph"/>
              <w:numPr>
                <w:ilvl w:val="0"/>
                <w:numId w:val="15"/>
              </w:numPr>
              <w:spacing w:after="120" w:line="360" w:lineRule="auto"/>
              <w:contextualSpacing w:val="0"/>
              <w:jc w:val="both"/>
              <w:rPr>
                <w:sz w:val="18"/>
                <w:szCs w:val="18"/>
              </w:rPr>
            </w:pPr>
            <w:r w:rsidRPr="0016370C">
              <w:rPr>
                <w:sz w:val="18"/>
                <w:szCs w:val="18"/>
              </w:rPr>
              <w:t>Employers should adopt disciplinary rules that establish the standard of conduct required of their employees.</w:t>
            </w:r>
          </w:p>
          <w:p w14:paraId="6A218B40" w14:textId="77777777" w:rsidR="00E85D3F" w:rsidRPr="0016370C" w:rsidRDefault="00E85D3F" w:rsidP="0016370C">
            <w:pPr>
              <w:pStyle w:val="ListParagraph"/>
              <w:numPr>
                <w:ilvl w:val="0"/>
                <w:numId w:val="15"/>
              </w:numPr>
              <w:spacing w:after="120" w:line="360" w:lineRule="auto"/>
              <w:contextualSpacing w:val="0"/>
              <w:jc w:val="both"/>
              <w:rPr>
                <w:sz w:val="18"/>
                <w:szCs w:val="18"/>
              </w:rPr>
            </w:pPr>
            <w:r w:rsidRPr="0016370C">
              <w:rPr>
                <w:sz w:val="18"/>
                <w:szCs w:val="18"/>
              </w:rPr>
              <w:t>The standards of conduct should be clear and made available to employees in a manner that is easily understood.</w:t>
            </w:r>
          </w:p>
          <w:p w14:paraId="23E81003" w14:textId="77777777" w:rsidR="00E85D3F" w:rsidRPr="0016370C" w:rsidRDefault="00E85D3F" w:rsidP="0016370C">
            <w:pPr>
              <w:pStyle w:val="ListParagraph"/>
              <w:numPr>
                <w:ilvl w:val="0"/>
                <w:numId w:val="15"/>
              </w:numPr>
              <w:spacing w:after="120" w:line="360" w:lineRule="auto"/>
              <w:contextualSpacing w:val="0"/>
              <w:jc w:val="both"/>
              <w:rPr>
                <w:sz w:val="18"/>
                <w:szCs w:val="18"/>
              </w:rPr>
            </w:pPr>
            <w:r w:rsidRPr="0016370C">
              <w:rPr>
                <w:sz w:val="18"/>
                <w:szCs w:val="18"/>
              </w:rPr>
              <w:t>Some rules or standards may be so well known or established that it is not necessary to communicate them.</w:t>
            </w:r>
          </w:p>
          <w:p w14:paraId="18BB0867" w14:textId="77777777" w:rsidR="00E85D3F" w:rsidRPr="0016370C" w:rsidRDefault="00E85D3F" w:rsidP="0016370C">
            <w:pPr>
              <w:pStyle w:val="ListParagraph"/>
              <w:numPr>
                <w:ilvl w:val="0"/>
                <w:numId w:val="15"/>
              </w:numPr>
              <w:spacing w:after="120" w:line="360" w:lineRule="auto"/>
              <w:contextualSpacing w:val="0"/>
              <w:jc w:val="both"/>
              <w:rPr>
                <w:sz w:val="18"/>
                <w:szCs w:val="18"/>
              </w:rPr>
            </w:pPr>
            <w:r w:rsidRPr="0016370C">
              <w:rPr>
                <w:sz w:val="18"/>
                <w:szCs w:val="18"/>
              </w:rPr>
              <w:t>Employers should follow a process of corrective or progressive discipline. Efforts should be made to correct the behaviour of employees through a system of graduated disciplinary measures such as counselling and warnings. Repeated misconduct will warrant warnings, which may be graded according to severity of the misconduct. More serious infringements of the standards of conduct may call for a final warning. It is generally not appropriate to dismiss an employee for a first offence, except if the misconduct is serious and makes a continued employment relationship intolerable.</w:t>
            </w:r>
          </w:p>
          <w:p w14:paraId="5D7F0270" w14:textId="6DBF8CA0" w:rsidR="006127E4" w:rsidRPr="0016370C" w:rsidRDefault="00E85D3F" w:rsidP="0016370C">
            <w:pPr>
              <w:pStyle w:val="ListParagraph"/>
              <w:numPr>
                <w:ilvl w:val="0"/>
                <w:numId w:val="15"/>
              </w:numPr>
              <w:spacing w:line="360" w:lineRule="auto"/>
              <w:contextualSpacing w:val="0"/>
              <w:jc w:val="both"/>
              <w:rPr>
                <w:sz w:val="18"/>
                <w:szCs w:val="18"/>
              </w:rPr>
            </w:pPr>
            <w:r w:rsidRPr="0016370C">
              <w:rPr>
                <w:sz w:val="18"/>
                <w:szCs w:val="18"/>
              </w:rPr>
              <w:t>Dismissal should be reserved for cases of serious misconduct or repeated offenses.</w:t>
            </w:r>
          </w:p>
        </w:tc>
        <w:tc>
          <w:tcPr>
            <w:tcW w:w="1359" w:type="dxa"/>
          </w:tcPr>
          <w:p w14:paraId="6C8D734D" w14:textId="3AB4D56B" w:rsidR="006127E4" w:rsidRDefault="00E85D3F" w:rsidP="00730A09">
            <w:pPr>
              <w:spacing w:line="360" w:lineRule="auto"/>
              <w:jc w:val="center"/>
              <w:rPr>
                <w:sz w:val="18"/>
                <w:szCs w:val="18"/>
              </w:rPr>
            </w:pPr>
            <w:r>
              <w:rPr>
                <w:sz w:val="18"/>
                <w:szCs w:val="18"/>
              </w:rPr>
              <w:lastRenderedPageBreak/>
              <w:t>6</w:t>
            </w:r>
          </w:p>
        </w:tc>
      </w:tr>
      <w:tr w:rsidR="00E85D3F" w14:paraId="342ED562" w14:textId="77777777" w:rsidTr="0016370C">
        <w:tc>
          <w:tcPr>
            <w:tcW w:w="1658" w:type="dxa"/>
          </w:tcPr>
          <w:p w14:paraId="6601795F" w14:textId="77777777" w:rsidR="00E85D3F" w:rsidRDefault="00E85D3F" w:rsidP="0016370C">
            <w:pPr>
              <w:spacing w:line="360" w:lineRule="auto"/>
              <w:rPr>
                <w:sz w:val="18"/>
                <w:szCs w:val="18"/>
              </w:rPr>
            </w:pPr>
            <w:r>
              <w:rPr>
                <w:sz w:val="18"/>
                <w:szCs w:val="18"/>
              </w:rPr>
              <w:t>KM04 IAC0402</w:t>
            </w:r>
          </w:p>
          <w:p w14:paraId="0A43661B" w14:textId="45B7E094" w:rsidR="007439A0" w:rsidRDefault="007439A0" w:rsidP="0016370C">
            <w:pPr>
              <w:spacing w:line="360" w:lineRule="auto"/>
              <w:rPr>
                <w:sz w:val="18"/>
                <w:szCs w:val="18"/>
              </w:rPr>
            </w:pPr>
            <w:r>
              <w:rPr>
                <w:sz w:val="18"/>
                <w:szCs w:val="18"/>
              </w:rPr>
              <w:t>KM04 IAC0403</w:t>
            </w:r>
          </w:p>
        </w:tc>
        <w:tc>
          <w:tcPr>
            <w:tcW w:w="4716" w:type="dxa"/>
          </w:tcPr>
          <w:p w14:paraId="56B0C138" w14:textId="4B46C1C3" w:rsidR="00E85D3F" w:rsidRDefault="00E85D3F" w:rsidP="0016370C">
            <w:pPr>
              <w:pStyle w:val="ListParagraph"/>
              <w:numPr>
                <w:ilvl w:val="0"/>
                <w:numId w:val="1"/>
              </w:numPr>
              <w:spacing w:line="360" w:lineRule="auto"/>
              <w:ind w:left="497" w:hanging="497"/>
              <w:contextualSpacing w:val="0"/>
              <w:rPr>
                <w:sz w:val="18"/>
                <w:szCs w:val="18"/>
              </w:rPr>
            </w:pPr>
            <w:r>
              <w:rPr>
                <w:sz w:val="18"/>
                <w:szCs w:val="18"/>
              </w:rPr>
              <w:t>List the 6 steps for a fair disciplinary procedure</w:t>
            </w:r>
          </w:p>
        </w:tc>
        <w:tc>
          <w:tcPr>
            <w:tcW w:w="7655" w:type="dxa"/>
          </w:tcPr>
          <w:p w14:paraId="748429AF" w14:textId="77777777" w:rsidR="00E85D3F" w:rsidRPr="0016370C" w:rsidRDefault="00E85D3F" w:rsidP="0016370C">
            <w:pPr>
              <w:pStyle w:val="ListParagraph"/>
              <w:numPr>
                <w:ilvl w:val="0"/>
                <w:numId w:val="17"/>
              </w:numPr>
              <w:spacing w:after="120" w:line="360" w:lineRule="auto"/>
              <w:ind w:left="357" w:hanging="357"/>
              <w:contextualSpacing w:val="0"/>
              <w:rPr>
                <w:sz w:val="18"/>
                <w:szCs w:val="18"/>
              </w:rPr>
            </w:pPr>
            <w:r w:rsidRPr="0016370C">
              <w:rPr>
                <w:sz w:val="18"/>
                <w:szCs w:val="18"/>
              </w:rPr>
              <w:t>The employee should be notified of the allegations using a form and language that the employee can reasonably understand.</w:t>
            </w:r>
          </w:p>
          <w:p w14:paraId="0D40023B" w14:textId="77777777" w:rsidR="00E85D3F" w:rsidRPr="0016370C" w:rsidRDefault="00E85D3F" w:rsidP="0016370C">
            <w:pPr>
              <w:pStyle w:val="ListParagraph"/>
              <w:numPr>
                <w:ilvl w:val="0"/>
                <w:numId w:val="17"/>
              </w:numPr>
              <w:spacing w:after="120" w:line="360" w:lineRule="auto"/>
              <w:ind w:left="357" w:hanging="357"/>
              <w:contextualSpacing w:val="0"/>
              <w:rPr>
                <w:sz w:val="18"/>
                <w:szCs w:val="18"/>
              </w:rPr>
            </w:pPr>
            <w:r w:rsidRPr="0016370C">
              <w:rPr>
                <w:sz w:val="18"/>
                <w:szCs w:val="18"/>
              </w:rPr>
              <w:t>The employee should be allowed the opportunity to state a case in response to the allegations of misconduct.</w:t>
            </w:r>
          </w:p>
          <w:p w14:paraId="6BA25B63" w14:textId="77777777" w:rsidR="00E85D3F" w:rsidRPr="0016370C" w:rsidRDefault="00E85D3F" w:rsidP="0016370C">
            <w:pPr>
              <w:pStyle w:val="ListParagraph"/>
              <w:numPr>
                <w:ilvl w:val="0"/>
                <w:numId w:val="17"/>
              </w:numPr>
              <w:spacing w:after="120" w:line="360" w:lineRule="auto"/>
              <w:ind w:left="357" w:hanging="357"/>
              <w:contextualSpacing w:val="0"/>
              <w:rPr>
                <w:sz w:val="18"/>
                <w:szCs w:val="18"/>
              </w:rPr>
            </w:pPr>
            <w:r w:rsidRPr="0016370C">
              <w:rPr>
                <w:sz w:val="18"/>
                <w:szCs w:val="18"/>
              </w:rPr>
              <w:t>The employee is entitled to and should be allowed a reasonable time to prepare the response.</w:t>
            </w:r>
          </w:p>
          <w:p w14:paraId="4E98C985" w14:textId="77777777" w:rsidR="00E85D3F" w:rsidRPr="0016370C" w:rsidRDefault="00E85D3F" w:rsidP="0016370C">
            <w:pPr>
              <w:pStyle w:val="ListParagraph"/>
              <w:numPr>
                <w:ilvl w:val="0"/>
                <w:numId w:val="17"/>
              </w:numPr>
              <w:spacing w:after="120" w:line="360" w:lineRule="auto"/>
              <w:ind w:left="357" w:hanging="357"/>
              <w:contextualSpacing w:val="0"/>
              <w:rPr>
                <w:sz w:val="18"/>
                <w:szCs w:val="18"/>
              </w:rPr>
            </w:pPr>
            <w:r w:rsidRPr="0016370C">
              <w:rPr>
                <w:sz w:val="18"/>
                <w:szCs w:val="18"/>
              </w:rPr>
              <w:t>The employee is entitled to and should be allowed to be assisted by a trade union representative or a fellow employee.</w:t>
            </w:r>
          </w:p>
          <w:p w14:paraId="5677C42A" w14:textId="77777777" w:rsidR="00E85D3F" w:rsidRPr="0016370C" w:rsidRDefault="00E85D3F" w:rsidP="0016370C">
            <w:pPr>
              <w:pStyle w:val="ListParagraph"/>
              <w:numPr>
                <w:ilvl w:val="0"/>
                <w:numId w:val="17"/>
              </w:numPr>
              <w:spacing w:after="120" w:line="360" w:lineRule="auto"/>
              <w:ind w:left="357" w:hanging="357"/>
              <w:contextualSpacing w:val="0"/>
              <w:rPr>
                <w:sz w:val="18"/>
                <w:szCs w:val="18"/>
              </w:rPr>
            </w:pPr>
            <w:r w:rsidRPr="0016370C">
              <w:rPr>
                <w:sz w:val="18"/>
                <w:szCs w:val="18"/>
              </w:rPr>
              <w:t>After the enquiry, the employer should communicate the decision taken. This communication should preferably be in writing.</w:t>
            </w:r>
          </w:p>
          <w:p w14:paraId="55F17003" w14:textId="376794DE" w:rsidR="00E85D3F" w:rsidRPr="0016370C" w:rsidRDefault="00E85D3F" w:rsidP="0016370C">
            <w:pPr>
              <w:pStyle w:val="ListParagraph"/>
              <w:numPr>
                <w:ilvl w:val="0"/>
                <w:numId w:val="17"/>
              </w:numPr>
              <w:spacing w:line="360" w:lineRule="auto"/>
              <w:contextualSpacing w:val="0"/>
              <w:rPr>
                <w:sz w:val="18"/>
                <w:szCs w:val="18"/>
              </w:rPr>
            </w:pPr>
            <w:r w:rsidRPr="0016370C">
              <w:rPr>
                <w:sz w:val="18"/>
                <w:szCs w:val="18"/>
              </w:rPr>
              <w:t xml:space="preserve">If the employee is dismissed, the employee should be given the reason for the dismissal and be reminded of his or her rights to refer the matter to the Commission for </w:t>
            </w:r>
            <w:r w:rsidRPr="0016370C">
              <w:rPr>
                <w:sz w:val="18"/>
                <w:szCs w:val="18"/>
              </w:rPr>
              <w:lastRenderedPageBreak/>
              <w:t>Conciliation, Mediation and Arbitration (CCMA) or the dispute resolution procedures established in terms of a collective agreement.</w:t>
            </w:r>
          </w:p>
        </w:tc>
        <w:tc>
          <w:tcPr>
            <w:tcW w:w="1359" w:type="dxa"/>
          </w:tcPr>
          <w:p w14:paraId="2A6307CC" w14:textId="04FFD0EE" w:rsidR="00E85D3F" w:rsidRDefault="00E85D3F" w:rsidP="00730A09">
            <w:pPr>
              <w:spacing w:line="360" w:lineRule="auto"/>
              <w:jc w:val="center"/>
              <w:rPr>
                <w:sz w:val="18"/>
                <w:szCs w:val="18"/>
              </w:rPr>
            </w:pPr>
            <w:r>
              <w:rPr>
                <w:sz w:val="18"/>
                <w:szCs w:val="18"/>
              </w:rPr>
              <w:lastRenderedPageBreak/>
              <w:t>6</w:t>
            </w:r>
          </w:p>
        </w:tc>
      </w:tr>
      <w:tr w:rsidR="00E85D3F" w14:paraId="31977AA5" w14:textId="77777777" w:rsidTr="0016370C">
        <w:tc>
          <w:tcPr>
            <w:tcW w:w="1658" w:type="dxa"/>
          </w:tcPr>
          <w:p w14:paraId="1A6B89AC" w14:textId="26730810" w:rsidR="00E85D3F" w:rsidRDefault="00E85D3F" w:rsidP="0016370C">
            <w:pPr>
              <w:spacing w:line="360" w:lineRule="auto"/>
              <w:rPr>
                <w:sz w:val="18"/>
                <w:szCs w:val="18"/>
              </w:rPr>
            </w:pPr>
            <w:r>
              <w:rPr>
                <w:sz w:val="18"/>
                <w:szCs w:val="18"/>
              </w:rPr>
              <w:t>KM04 IAC0402</w:t>
            </w:r>
          </w:p>
        </w:tc>
        <w:tc>
          <w:tcPr>
            <w:tcW w:w="4716" w:type="dxa"/>
          </w:tcPr>
          <w:p w14:paraId="2A8D3A9E" w14:textId="0DB78350" w:rsidR="00E85D3F" w:rsidRDefault="00E85D3F" w:rsidP="0016370C">
            <w:pPr>
              <w:pStyle w:val="ListParagraph"/>
              <w:numPr>
                <w:ilvl w:val="0"/>
                <w:numId w:val="1"/>
              </w:numPr>
              <w:spacing w:line="360" w:lineRule="auto"/>
              <w:ind w:left="497" w:hanging="497"/>
              <w:contextualSpacing w:val="0"/>
              <w:rPr>
                <w:sz w:val="18"/>
                <w:szCs w:val="18"/>
              </w:rPr>
            </w:pPr>
            <w:r>
              <w:rPr>
                <w:sz w:val="18"/>
                <w:szCs w:val="18"/>
              </w:rPr>
              <w:t>Discuss what an unfair dismissal is</w:t>
            </w:r>
          </w:p>
        </w:tc>
        <w:tc>
          <w:tcPr>
            <w:tcW w:w="7655" w:type="dxa"/>
          </w:tcPr>
          <w:p w14:paraId="54355420" w14:textId="00B4D9AB" w:rsidR="00E85D3F" w:rsidRDefault="00E85D3F" w:rsidP="00504201">
            <w:pPr>
              <w:spacing w:after="120" w:line="360" w:lineRule="auto"/>
              <w:rPr>
                <w:sz w:val="18"/>
                <w:szCs w:val="18"/>
              </w:rPr>
            </w:pPr>
            <w:r w:rsidRPr="0016370C">
              <w:rPr>
                <w:sz w:val="18"/>
                <w:szCs w:val="18"/>
              </w:rPr>
              <w:t>A dismissal is unfair if the employer fails to prove –</w:t>
            </w:r>
          </w:p>
          <w:p w14:paraId="1CE93515" w14:textId="77777777" w:rsidR="00E85D3F" w:rsidRPr="0016370C" w:rsidRDefault="00E85D3F" w:rsidP="0016370C">
            <w:pPr>
              <w:pStyle w:val="ListNumber"/>
              <w:numPr>
                <w:ilvl w:val="0"/>
                <w:numId w:val="18"/>
              </w:numPr>
              <w:tabs>
                <w:tab w:val="clear" w:pos="169"/>
              </w:tabs>
              <w:spacing w:after="0" w:line="360" w:lineRule="auto"/>
              <w:rPr>
                <w:sz w:val="18"/>
                <w:szCs w:val="18"/>
              </w:rPr>
            </w:pPr>
            <w:r w:rsidRPr="0016370C">
              <w:rPr>
                <w:sz w:val="18"/>
                <w:szCs w:val="18"/>
              </w:rPr>
              <w:t xml:space="preserve">That the reason for dismissal is a fair reason </w:t>
            </w:r>
          </w:p>
          <w:p w14:paraId="39A617DC" w14:textId="77777777" w:rsidR="00E85D3F" w:rsidRPr="0016370C" w:rsidRDefault="00E85D3F" w:rsidP="0016370C">
            <w:pPr>
              <w:pStyle w:val="BulletText1"/>
              <w:numPr>
                <w:ilvl w:val="0"/>
                <w:numId w:val="33"/>
              </w:numPr>
              <w:spacing w:after="0" w:line="360" w:lineRule="auto"/>
              <w:jc w:val="left"/>
              <w:rPr>
                <w:sz w:val="18"/>
                <w:szCs w:val="18"/>
              </w:rPr>
            </w:pPr>
            <w:r w:rsidRPr="0016370C">
              <w:rPr>
                <w:sz w:val="18"/>
                <w:szCs w:val="18"/>
              </w:rPr>
              <w:t>related to the employee’s conduct or capacity.</w:t>
            </w:r>
          </w:p>
          <w:p w14:paraId="33EE135C" w14:textId="234D1378" w:rsidR="00E85D3F" w:rsidRDefault="00E85D3F" w:rsidP="00504201">
            <w:pPr>
              <w:pStyle w:val="BulletText1"/>
              <w:numPr>
                <w:ilvl w:val="0"/>
                <w:numId w:val="33"/>
              </w:numPr>
              <w:spacing w:line="360" w:lineRule="auto"/>
              <w:ind w:left="714" w:hanging="357"/>
              <w:jc w:val="left"/>
              <w:rPr>
                <w:sz w:val="18"/>
                <w:szCs w:val="18"/>
              </w:rPr>
            </w:pPr>
            <w:r w:rsidRPr="0016370C">
              <w:rPr>
                <w:sz w:val="18"/>
                <w:szCs w:val="18"/>
              </w:rPr>
              <w:t>based on the employer’s operational requirements.</w:t>
            </w:r>
          </w:p>
          <w:p w14:paraId="070E7C8B" w14:textId="643BE993" w:rsidR="00E85D3F" w:rsidRPr="0016370C" w:rsidRDefault="00E85D3F" w:rsidP="0016370C">
            <w:pPr>
              <w:pStyle w:val="ListNumber"/>
              <w:numPr>
                <w:ilvl w:val="0"/>
                <w:numId w:val="18"/>
              </w:numPr>
              <w:tabs>
                <w:tab w:val="clear" w:pos="169"/>
              </w:tabs>
              <w:spacing w:after="0" w:line="360" w:lineRule="auto"/>
              <w:rPr>
                <w:sz w:val="18"/>
                <w:szCs w:val="18"/>
              </w:rPr>
            </w:pPr>
            <w:r w:rsidRPr="0016370C">
              <w:rPr>
                <w:sz w:val="18"/>
                <w:szCs w:val="18"/>
              </w:rPr>
              <w:t>That the dismissal was performed</w:t>
            </w:r>
            <w:r w:rsidRPr="0016370C" w:rsidDel="00D523DE">
              <w:rPr>
                <w:sz w:val="18"/>
                <w:szCs w:val="18"/>
              </w:rPr>
              <w:t xml:space="preserve"> </w:t>
            </w:r>
            <w:r w:rsidRPr="0016370C">
              <w:rPr>
                <w:sz w:val="18"/>
                <w:szCs w:val="18"/>
              </w:rPr>
              <w:t>in accordance with a fair procedure.</w:t>
            </w:r>
          </w:p>
        </w:tc>
        <w:tc>
          <w:tcPr>
            <w:tcW w:w="1359" w:type="dxa"/>
          </w:tcPr>
          <w:p w14:paraId="51CC9C5D" w14:textId="1186E6CC" w:rsidR="00E85D3F" w:rsidRDefault="00E85D3F" w:rsidP="00730A09">
            <w:pPr>
              <w:spacing w:line="360" w:lineRule="auto"/>
              <w:jc w:val="center"/>
              <w:rPr>
                <w:sz w:val="18"/>
                <w:szCs w:val="18"/>
              </w:rPr>
            </w:pPr>
            <w:r>
              <w:rPr>
                <w:sz w:val="18"/>
                <w:szCs w:val="18"/>
              </w:rPr>
              <w:t>5</w:t>
            </w:r>
          </w:p>
        </w:tc>
      </w:tr>
      <w:tr w:rsidR="00E85D3F" w14:paraId="1331FE29" w14:textId="77777777" w:rsidTr="0016370C">
        <w:tc>
          <w:tcPr>
            <w:tcW w:w="1658" w:type="dxa"/>
          </w:tcPr>
          <w:p w14:paraId="379D932E" w14:textId="73BCA0D5" w:rsidR="00E85D3F" w:rsidRDefault="00E85D3F" w:rsidP="0016370C">
            <w:pPr>
              <w:spacing w:line="360" w:lineRule="auto"/>
              <w:rPr>
                <w:sz w:val="18"/>
                <w:szCs w:val="18"/>
              </w:rPr>
            </w:pPr>
            <w:r>
              <w:rPr>
                <w:sz w:val="18"/>
                <w:szCs w:val="18"/>
              </w:rPr>
              <w:t>KM04 IAC0402</w:t>
            </w:r>
          </w:p>
        </w:tc>
        <w:tc>
          <w:tcPr>
            <w:tcW w:w="4716" w:type="dxa"/>
          </w:tcPr>
          <w:p w14:paraId="33242B05" w14:textId="075B11DA" w:rsidR="00E85D3F" w:rsidRDefault="00E85D3F" w:rsidP="0016370C">
            <w:pPr>
              <w:pStyle w:val="ListParagraph"/>
              <w:numPr>
                <w:ilvl w:val="0"/>
                <w:numId w:val="1"/>
              </w:numPr>
              <w:spacing w:line="360" w:lineRule="auto"/>
              <w:ind w:left="497" w:hanging="497"/>
              <w:contextualSpacing w:val="0"/>
              <w:rPr>
                <w:sz w:val="18"/>
                <w:szCs w:val="18"/>
              </w:rPr>
            </w:pPr>
            <w:r>
              <w:rPr>
                <w:sz w:val="18"/>
                <w:szCs w:val="18"/>
              </w:rPr>
              <w:t>Describe the consequences if fair discipline and grievance procedures are not followed</w:t>
            </w:r>
          </w:p>
        </w:tc>
        <w:tc>
          <w:tcPr>
            <w:tcW w:w="7655" w:type="dxa"/>
          </w:tcPr>
          <w:p w14:paraId="32194CCA" w14:textId="1ACC5F30" w:rsidR="00E85D3F" w:rsidRDefault="00E85D3F" w:rsidP="00504201">
            <w:pPr>
              <w:spacing w:after="120" w:line="360" w:lineRule="auto"/>
              <w:rPr>
                <w:sz w:val="18"/>
                <w:szCs w:val="18"/>
                <w:lang w:val="en" w:eastAsia="en-GB"/>
              </w:rPr>
            </w:pPr>
            <w:r w:rsidRPr="0016370C">
              <w:rPr>
                <w:sz w:val="18"/>
                <w:szCs w:val="18"/>
                <w:lang w:val="en" w:eastAsia="en-GB"/>
              </w:rPr>
              <w:t>If legal and organisational procedures for discipline and grievances are not followed, the employee has the right to refer the matter to the Commission for Conciliation, Mediation and Arbitration (CCMA).</w:t>
            </w:r>
          </w:p>
          <w:p w14:paraId="0D933A75" w14:textId="368B586F" w:rsidR="00E85D3F" w:rsidRPr="0016370C" w:rsidRDefault="00E85D3F" w:rsidP="0016370C">
            <w:pPr>
              <w:spacing w:line="360" w:lineRule="auto"/>
              <w:rPr>
                <w:sz w:val="18"/>
                <w:szCs w:val="18"/>
                <w:lang w:val="en" w:eastAsia="en-GB"/>
              </w:rPr>
            </w:pPr>
            <w:r w:rsidRPr="0016370C">
              <w:rPr>
                <w:sz w:val="18"/>
                <w:szCs w:val="18"/>
                <w:lang w:val="en" w:eastAsia="en-GB"/>
              </w:rPr>
              <w:t>The CCMA will hear the matter and decide whether a fair procedure was followed. Should the CCMA decide that a fair procedure was not followed, the Commission may order the organ</w:t>
            </w:r>
            <w:r w:rsidR="007439A0" w:rsidRPr="0016370C">
              <w:rPr>
                <w:sz w:val="18"/>
                <w:szCs w:val="18"/>
                <w:lang w:val="en" w:eastAsia="en-GB"/>
              </w:rPr>
              <w:t>i</w:t>
            </w:r>
            <w:r w:rsidRPr="0016370C">
              <w:rPr>
                <w:sz w:val="18"/>
                <w:szCs w:val="18"/>
                <w:lang w:val="en" w:eastAsia="en-GB"/>
              </w:rPr>
              <w:t>sation to make certain payments to the employee.</w:t>
            </w:r>
          </w:p>
        </w:tc>
        <w:tc>
          <w:tcPr>
            <w:tcW w:w="1359" w:type="dxa"/>
          </w:tcPr>
          <w:p w14:paraId="64365399" w14:textId="4BC88AFF" w:rsidR="00E85D3F" w:rsidRDefault="00E85D3F" w:rsidP="00730A09">
            <w:pPr>
              <w:spacing w:line="360" w:lineRule="auto"/>
              <w:jc w:val="center"/>
              <w:rPr>
                <w:sz w:val="18"/>
                <w:szCs w:val="18"/>
              </w:rPr>
            </w:pPr>
            <w:r>
              <w:rPr>
                <w:sz w:val="18"/>
                <w:szCs w:val="18"/>
              </w:rPr>
              <w:t>3</w:t>
            </w:r>
          </w:p>
        </w:tc>
      </w:tr>
      <w:tr w:rsidR="00E85D3F" w14:paraId="0CA27763" w14:textId="77777777" w:rsidTr="0016370C">
        <w:tc>
          <w:tcPr>
            <w:tcW w:w="1658" w:type="dxa"/>
          </w:tcPr>
          <w:p w14:paraId="5BE73914" w14:textId="4B015D17" w:rsidR="00E85D3F" w:rsidRDefault="007439A0" w:rsidP="0016370C">
            <w:pPr>
              <w:spacing w:line="360" w:lineRule="auto"/>
              <w:rPr>
                <w:sz w:val="18"/>
                <w:szCs w:val="18"/>
              </w:rPr>
            </w:pPr>
            <w:r>
              <w:rPr>
                <w:sz w:val="18"/>
                <w:szCs w:val="18"/>
              </w:rPr>
              <w:t>KM04 IAC0404</w:t>
            </w:r>
          </w:p>
        </w:tc>
        <w:tc>
          <w:tcPr>
            <w:tcW w:w="4716" w:type="dxa"/>
          </w:tcPr>
          <w:p w14:paraId="5085AAA7" w14:textId="645E2B33" w:rsidR="00E85D3F" w:rsidRDefault="007439A0" w:rsidP="0016370C">
            <w:pPr>
              <w:pStyle w:val="ListParagraph"/>
              <w:numPr>
                <w:ilvl w:val="0"/>
                <w:numId w:val="1"/>
              </w:numPr>
              <w:spacing w:line="360" w:lineRule="auto"/>
              <w:ind w:left="497" w:hanging="497"/>
              <w:contextualSpacing w:val="0"/>
              <w:rPr>
                <w:sz w:val="18"/>
                <w:szCs w:val="18"/>
              </w:rPr>
            </w:pPr>
            <w:r>
              <w:rPr>
                <w:sz w:val="18"/>
                <w:szCs w:val="18"/>
              </w:rPr>
              <w:t xml:space="preserve">Explain the purpose of a recognition agreement. </w:t>
            </w:r>
          </w:p>
        </w:tc>
        <w:tc>
          <w:tcPr>
            <w:tcW w:w="7655" w:type="dxa"/>
          </w:tcPr>
          <w:p w14:paraId="6902DF8A" w14:textId="492409A0" w:rsidR="007439A0" w:rsidRPr="0016370C" w:rsidRDefault="007439A0" w:rsidP="0016370C">
            <w:pPr>
              <w:spacing w:line="360" w:lineRule="auto"/>
              <w:rPr>
                <w:sz w:val="18"/>
                <w:szCs w:val="18"/>
              </w:rPr>
            </w:pPr>
            <w:r w:rsidRPr="0016370C">
              <w:rPr>
                <w:sz w:val="18"/>
                <w:szCs w:val="18"/>
              </w:rPr>
              <w:t xml:space="preserve">The purpose of a recognition agreement is to provide a </w:t>
            </w:r>
            <w:r w:rsidRPr="0016370C">
              <w:rPr>
                <w:i/>
                <w:iCs/>
                <w:sz w:val="18"/>
                <w:szCs w:val="18"/>
              </w:rPr>
              <w:t>partnership framework</w:t>
            </w:r>
            <w:r w:rsidRPr="0016370C">
              <w:rPr>
                <w:sz w:val="18"/>
                <w:szCs w:val="18"/>
              </w:rPr>
              <w:t xml:space="preserve"> between the </w:t>
            </w:r>
            <w:r w:rsidRPr="0016370C">
              <w:rPr>
                <w:i/>
                <w:iCs/>
                <w:sz w:val="18"/>
                <w:szCs w:val="18"/>
              </w:rPr>
              <w:t>employer</w:t>
            </w:r>
            <w:r w:rsidRPr="0016370C">
              <w:rPr>
                <w:sz w:val="18"/>
                <w:szCs w:val="18"/>
              </w:rPr>
              <w:t xml:space="preserve"> and </w:t>
            </w:r>
            <w:r w:rsidRPr="0016370C">
              <w:rPr>
                <w:i/>
                <w:iCs/>
                <w:sz w:val="18"/>
                <w:szCs w:val="18"/>
              </w:rPr>
              <w:t>the trade union</w:t>
            </w:r>
            <w:r w:rsidRPr="0016370C">
              <w:rPr>
                <w:sz w:val="18"/>
                <w:szCs w:val="18"/>
              </w:rPr>
              <w:t xml:space="preserve">. The purpose of the partnership framework is to </w:t>
            </w:r>
            <w:r w:rsidRPr="0016370C">
              <w:rPr>
                <w:i/>
                <w:iCs/>
                <w:sz w:val="18"/>
                <w:szCs w:val="18"/>
              </w:rPr>
              <w:t>support the effective involvement of employees and their representatives</w:t>
            </w:r>
            <w:r w:rsidRPr="0016370C">
              <w:rPr>
                <w:sz w:val="18"/>
                <w:szCs w:val="18"/>
              </w:rPr>
              <w:t xml:space="preserve"> to </w:t>
            </w:r>
            <w:r w:rsidRPr="0016370C">
              <w:rPr>
                <w:i/>
                <w:iCs/>
                <w:sz w:val="18"/>
                <w:szCs w:val="18"/>
              </w:rPr>
              <w:t>influence decisions</w:t>
            </w:r>
            <w:r w:rsidRPr="0016370C">
              <w:rPr>
                <w:sz w:val="18"/>
                <w:szCs w:val="18"/>
              </w:rPr>
              <w:t xml:space="preserve"> and to jointly share information, to learn and to solve problems.</w:t>
            </w:r>
          </w:p>
          <w:p w14:paraId="06921B71" w14:textId="77777777" w:rsidR="007439A0" w:rsidRPr="0016370C" w:rsidRDefault="007439A0" w:rsidP="0016370C">
            <w:pPr>
              <w:spacing w:line="360" w:lineRule="auto"/>
              <w:rPr>
                <w:sz w:val="18"/>
                <w:szCs w:val="18"/>
              </w:rPr>
            </w:pPr>
          </w:p>
          <w:p w14:paraId="2E46A306" w14:textId="77777777" w:rsidR="007439A0" w:rsidRPr="0016370C" w:rsidRDefault="007439A0" w:rsidP="0016370C">
            <w:pPr>
              <w:spacing w:line="360" w:lineRule="auto"/>
              <w:rPr>
                <w:sz w:val="18"/>
                <w:szCs w:val="18"/>
              </w:rPr>
            </w:pPr>
            <w:r w:rsidRPr="0016370C">
              <w:rPr>
                <w:sz w:val="18"/>
                <w:szCs w:val="18"/>
              </w:rPr>
              <w:t>The agreement:</w:t>
            </w:r>
          </w:p>
          <w:p w14:paraId="66E8FA9D" w14:textId="77777777" w:rsidR="007439A0" w:rsidRPr="0016370C" w:rsidRDefault="007439A0" w:rsidP="0016370C">
            <w:pPr>
              <w:pStyle w:val="BulletText1"/>
              <w:numPr>
                <w:ilvl w:val="0"/>
                <w:numId w:val="34"/>
              </w:numPr>
              <w:spacing w:after="0" w:line="360" w:lineRule="auto"/>
              <w:jc w:val="left"/>
              <w:rPr>
                <w:sz w:val="18"/>
                <w:szCs w:val="18"/>
                <w:lang w:val="en-GB"/>
              </w:rPr>
            </w:pPr>
            <w:r w:rsidRPr="0016370C">
              <w:rPr>
                <w:sz w:val="18"/>
                <w:szCs w:val="18"/>
                <w:lang w:val="en-GB"/>
              </w:rPr>
              <w:t>Defines the structures through which bargaining will take place at plant, company or sectoral level.</w:t>
            </w:r>
          </w:p>
          <w:p w14:paraId="32F0A235" w14:textId="5A698862" w:rsidR="00E85D3F" w:rsidRPr="0016370C" w:rsidRDefault="007439A0" w:rsidP="0016370C">
            <w:pPr>
              <w:pStyle w:val="BulletText1"/>
              <w:numPr>
                <w:ilvl w:val="0"/>
                <w:numId w:val="34"/>
              </w:numPr>
              <w:spacing w:after="0" w:line="360" w:lineRule="auto"/>
              <w:jc w:val="left"/>
              <w:rPr>
                <w:sz w:val="18"/>
                <w:szCs w:val="18"/>
                <w:lang w:val="en-GB"/>
              </w:rPr>
            </w:pPr>
            <w:r w:rsidRPr="0016370C">
              <w:rPr>
                <w:sz w:val="18"/>
                <w:szCs w:val="18"/>
                <w:lang w:val="en-GB"/>
              </w:rPr>
              <w:t>Provides the parties with specific rights and the procedures for dispute resolution.</w:t>
            </w:r>
          </w:p>
        </w:tc>
        <w:tc>
          <w:tcPr>
            <w:tcW w:w="1359" w:type="dxa"/>
          </w:tcPr>
          <w:p w14:paraId="548BA76A" w14:textId="7AC8545E" w:rsidR="00E85D3F" w:rsidRDefault="007439A0" w:rsidP="00730A09">
            <w:pPr>
              <w:spacing w:line="360" w:lineRule="auto"/>
              <w:jc w:val="center"/>
              <w:rPr>
                <w:sz w:val="18"/>
                <w:szCs w:val="18"/>
              </w:rPr>
            </w:pPr>
            <w:r>
              <w:rPr>
                <w:sz w:val="18"/>
                <w:szCs w:val="18"/>
              </w:rPr>
              <w:t>7</w:t>
            </w:r>
          </w:p>
        </w:tc>
      </w:tr>
      <w:tr w:rsidR="007439A0" w14:paraId="4C5DE4EC" w14:textId="77777777" w:rsidTr="0016370C">
        <w:tc>
          <w:tcPr>
            <w:tcW w:w="1658" w:type="dxa"/>
          </w:tcPr>
          <w:p w14:paraId="6958CFF6" w14:textId="56926965" w:rsidR="007439A0" w:rsidRDefault="007439A0" w:rsidP="0016370C">
            <w:pPr>
              <w:spacing w:line="360" w:lineRule="auto"/>
              <w:rPr>
                <w:sz w:val="18"/>
                <w:szCs w:val="18"/>
              </w:rPr>
            </w:pPr>
            <w:r>
              <w:rPr>
                <w:sz w:val="18"/>
                <w:szCs w:val="18"/>
              </w:rPr>
              <w:t>KM03 IAC0501</w:t>
            </w:r>
          </w:p>
        </w:tc>
        <w:tc>
          <w:tcPr>
            <w:tcW w:w="4716" w:type="dxa"/>
          </w:tcPr>
          <w:p w14:paraId="0F2F0D0D" w14:textId="73F9CFFC" w:rsidR="007439A0" w:rsidRDefault="00570D66" w:rsidP="0016370C">
            <w:pPr>
              <w:pStyle w:val="ListParagraph"/>
              <w:numPr>
                <w:ilvl w:val="0"/>
                <w:numId w:val="1"/>
              </w:numPr>
              <w:spacing w:line="360" w:lineRule="auto"/>
              <w:ind w:left="497" w:hanging="497"/>
              <w:contextualSpacing w:val="0"/>
              <w:rPr>
                <w:sz w:val="18"/>
                <w:szCs w:val="18"/>
              </w:rPr>
            </w:pPr>
            <w:r>
              <w:rPr>
                <w:sz w:val="18"/>
                <w:szCs w:val="18"/>
              </w:rPr>
              <w:t>Describe the impact of the Labour relations Act on team leadership in a retail chain store</w:t>
            </w:r>
          </w:p>
        </w:tc>
        <w:tc>
          <w:tcPr>
            <w:tcW w:w="7655" w:type="dxa"/>
          </w:tcPr>
          <w:p w14:paraId="1B1468CB" w14:textId="1E49C4B2" w:rsidR="007439A0" w:rsidRPr="0016370C" w:rsidRDefault="00570D66" w:rsidP="0016370C">
            <w:pPr>
              <w:spacing w:line="360" w:lineRule="auto"/>
              <w:rPr>
                <w:sz w:val="18"/>
                <w:szCs w:val="18"/>
              </w:rPr>
            </w:pPr>
            <w:r w:rsidRPr="0016370C">
              <w:rPr>
                <w:sz w:val="18"/>
                <w:szCs w:val="18"/>
              </w:rPr>
              <w:t>The Labour Relations Act impacts on team leadership in the retail environment by regulating the relationships between employers and employees and by providing guidelines for fair processes for discipline and grievances.</w:t>
            </w:r>
          </w:p>
        </w:tc>
        <w:tc>
          <w:tcPr>
            <w:tcW w:w="1359" w:type="dxa"/>
          </w:tcPr>
          <w:p w14:paraId="7904E8A4" w14:textId="13CB4CAA" w:rsidR="007439A0" w:rsidRDefault="00570D66" w:rsidP="00730A09">
            <w:pPr>
              <w:spacing w:line="360" w:lineRule="auto"/>
              <w:jc w:val="center"/>
              <w:rPr>
                <w:sz w:val="18"/>
                <w:szCs w:val="18"/>
              </w:rPr>
            </w:pPr>
            <w:r>
              <w:rPr>
                <w:sz w:val="18"/>
                <w:szCs w:val="18"/>
              </w:rPr>
              <w:t>3</w:t>
            </w:r>
          </w:p>
        </w:tc>
      </w:tr>
    </w:tbl>
    <w:p w14:paraId="6DBFD36D" w14:textId="77777777" w:rsidR="00504201" w:rsidRDefault="00504201"/>
    <w:tbl>
      <w:tblPr>
        <w:tblStyle w:val="TableGrid"/>
        <w:tblW w:w="0" w:type="auto"/>
        <w:tblLayout w:type="fixed"/>
        <w:tblCellMar>
          <w:top w:w="108" w:type="dxa"/>
          <w:bottom w:w="108" w:type="dxa"/>
        </w:tblCellMar>
        <w:tblLook w:val="04A0" w:firstRow="1" w:lastRow="0" w:firstColumn="1" w:lastColumn="0" w:noHBand="0" w:noVBand="1"/>
      </w:tblPr>
      <w:tblGrid>
        <w:gridCol w:w="1658"/>
        <w:gridCol w:w="4716"/>
        <w:gridCol w:w="7655"/>
        <w:gridCol w:w="1359"/>
      </w:tblGrid>
      <w:tr w:rsidR="00570D66" w14:paraId="40B327EB" w14:textId="77777777" w:rsidTr="0016370C">
        <w:tc>
          <w:tcPr>
            <w:tcW w:w="1658" w:type="dxa"/>
          </w:tcPr>
          <w:p w14:paraId="556E9590" w14:textId="0B71597B" w:rsidR="00570D66" w:rsidRDefault="00570D66" w:rsidP="0016370C">
            <w:pPr>
              <w:spacing w:line="360" w:lineRule="auto"/>
              <w:rPr>
                <w:sz w:val="18"/>
                <w:szCs w:val="18"/>
              </w:rPr>
            </w:pPr>
            <w:r>
              <w:rPr>
                <w:sz w:val="18"/>
                <w:szCs w:val="18"/>
              </w:rPr>
              <w:lastRenderedPageBreak/>
              <w:t>KM03 IAC0502</w:t>
            </w:r>
          </w:p>
        </w:tc>
        <w:tc>
          <w:tcPr>
            <w:tcW w:w="4716" w:type="dxa"/>
          </w:tcPr>
          <w:p w14:paraId="0E6C8677" w14:textId="35CB8A1A" w:rsidR="00570D66" w:rsidRDefault="00570D66" w:rsidP="0016370C">
            <w:pPr>
              <w:pStyle w:val="ListParagraph"/>
              <w:numPr>
                <w:ilvl w:val="0"/>
                <w:numId w:val="1"/>
              </w:numPr>
              <w:spacing w:line="360" w:lineRule="auto"/>
              <w:ind w:left="497" w:hanging="497"/>
              <w:contextualSpacing w:val="0"/>
              <w:rPr>
                <w:sz w:val="18"/>
                <w:szCs w:val="18"/>
              </w:rPr>
            </w:pPr>
            <w:r>
              <w:rPr>
                <w:sz w:val="18"/>
                <w:szCs w:val="18"/>
              </w:rPr>
              <w:t>Describe the impact of the Basic Conditions of Employment Act on team leadership in a retail chain store</w:t>
            </w:r>
          </w:p>
        </w:tc>
        <w:tc>
          <w:tcPr>
            <w:tcW w:w="7655" w:type="dxa"/>
          </w:tcPr>
          <w:p w14:paraId="746F2BD7" w14:textId="0F0BA24E" w:rsidR="00570D66" w:rsidRPr="0016370C" w:rsidRDefault="00570D66" w:rsidP="0016370C">
            <w:pPr>
              <w:spacing w:line="360" w:lineRule="auto"/>
              <w:rPr>
                <w:sz w:val="18"/>
                <w:szCs w:val="18"/>
              </w:rPr>
            </w:pPr>
            <w:r w:rsidRPr="0016370C">
              <w:rPr>
                <w:sz w:val="18"/>
                <w:szCs w:val="18"/>
              </w:rPr>
              <w:t xml:space="preserve">The </w:t>
            </w:r>
            <w:r w:rsidRPr="0016370C">
              <w:rPr>
                <w:b/>
                <w:i/>
                <w:sz w:val="18"/>
                <w:szCs w:val="18"/>
              </w:rPr>
              <w:t>Basic Conditions of Employment Act</w:t>
            </w:r>
            <w:r w:rsidRPr="0016370C">
              <w:rPr>
                <w:sz w:val="18"/>
                <w:szCs w:val="18"/>
              </w:rPr>
              <w:t xml:space="preserve"> (75 of 1997) regulates working conditions and terms. Retail chain store managers should understand the requirements of the Basic Conditions of Employment Act, especially in terms of leave and working hours (as supplemented by the Sectorial Determination). The Act – together with the Sectoral Determination – regulate maximum number of working hours, types of leave and makes provision for overtime pay.</w:t>
            </w:r>
          </w:p>
        </w:tc>
        <w:tc>
          <w:tcPr>
            <w:tcW w:w="1359" w:type="dxa"/>
          </w:tcPr>
          <w:p w14:paraId="67F1C22D" w14:textId="38248E69" w:rsidR="00570D66" w:rsidRDefault="00570D66" w:rsidP="00730A09">
            <w:pPr>
              <w:spacing w:line="360" w:lineRule="auto"/>
              <w:jc w:val="center"/>
              <w:rPr>
                <w:sz w:val="18"/>
                <w:szCs w:val="18"/>
              </w:rPr>
            </w:pPr>
            <w:r>
              <w:rPr>
                <w:sz w:val="18"/>
                <w:szCs w:val="18"/>
              </w:rPr>
              <w:t>5</w:t>
            </w:r>
          </w:p>
        </w:tc>
      </w:tr>
      <w:tr w:rsidR="00570D66" w14:paraId="3A1AE683" w14:textId="77777777" w:rsidTr="0016370C">
        <w:tc>
          <w:tcPr>
            <w:tcW w:w="1658" w:type="dxa"/>
          </w:tcPr>
          <w:p w14:paraId="58A58A6F" w14:textId="7024E19A" w:rsidR="00570D66" w:rsidRDefault="00570D66" w:rsidP="0016370C">
            <w:pPr>
              <w:spacing w:line="360" w:lineRule="auto"/>
              <w:rPr>
                <w:sz w:val="18"/>
                <w:szCs w:val="18"/>
              </w:rPr>
            </w:pPr>
            <w:r>
              <w:rPr>
                <w:sz w:val="18"/>
                <w:szCs w:val="18"/>
              </w:rPr>
              <w:t>KM03 IAC0503</w:t>
            </w:r>
          </w:p>
        </w:tc>
        <w:tc>
          <w:tcPr>
            <w:tcW w:w="4716" w:type="dxa"/>
          </w:tcPr>
          <w:p w14:paraId="61BCAB80" w14:textId="0DDD37C5" w:rsidR="00570D66" w:rsidRDefault="00570D66" w:rsidP="0016370C">
            <w:pPr>
              <w:pStyle w:val="ListParagraph"/>
              <w:numPr>
                <w:ilvl w:val="0"/>
                <w:numId w:val="1"/>
              </w:numPr>
              <w:spacing w:line="360" w:lineRule="auto"/>
              <w:ind w:left="497" w:hanging="497"/>
              <w:contextualSpacing w:val="0"/>
              <w:rPr>
                <w:sz w:val="18"/>
                <w:szCs w:val="18"/>
              </w:rPr>
            </w:pPr>
            <w:r>
              <w:rPr>
                <w:sz w:val="18"/>
                <w:szCs w:val="18"/>
              </w:rPr>
              <w:t>Describe the impact of the Employment Equity Act on leadership in a retail chain store</w:t>
            </w:r>
          </w:p>
        </w:tc>
        <w:tc>
          <w:tcPr>
            <w:tcW w:w="7655" w:type="dxa"/>
          </w:tcPr>
          <w:p w14:paraId="6BF825AA" w14:textId="0FCDF02D" w:rsidR="00570D66" w:rsidRPr="0016370C" w:rsidRDefault="00570D66" w:rsidP="0016370C">
            <w:pPr>
              <w:spacing w:line="360" w:lineRule="auto"/>
              <w:rPr>
                <w:sz w:val="18"/>
                <w:szCs w:val="18"/>
              </w:rPr>
            </w:pPr>
            <w:r w:rsidRPr="0016370C">
              <w:rPr>
                <w:sz w:val="18"/>
                <w:szCs w:val="18"/>
              </w:rPr>
              <w:t>Retail chain store managers should ensure compliance with the Employment Equity Act when recruiting staff. They must also ensure that employment equity plans are prepared</w:t>
            </w:r>
          </w:p>
          <w:p w14:paraId="5531E0DA" w14:textId="4C5E424F" w:rsidR="00570D66" w:rsidRDefault="00570D66" w:rsidP="00504201">
            <w:pPr>
              <w:spacing w:after="120" w:line="360" w:lineRule="auto"/>
              <w:rPr>
                <w:sz w:val="18"/>
                <w:szCs w:val="18"/>
              </w:rPr>
            </w:pPr>
            <w:r w:rsidRPr="0016370C">
              <w:rPr>
                <w:sz w:val="18"/>
                <w:szCs w:val="18"/>
              </w:rPr>
              <w:t xml:space="preserve">The </w:t>
            </w:r>
            <w:r w:rsidRPr="0016370C">
              <w:rPr>
                <w:bCs/>
                <w:iCs/>
                <w:sz w:val="18"/>
                <w:szCs w:val="18"/>
              </w:rPr>
              <w:t>Employment Equity Act</w:t>
            </w:r>
            <w:r w:rsidRPr="0016370C">
              <w:rPr>
                <w:sz w:val="18"/>
                <w:szCs w:val="18"/>
              </w:rPr>
              <w:t xml:space="preserve"> places requirements on employers. These requirements are grouped into two main categories, namely the prohibition of unfair discrimination and Affirmative action.</w:t>
            </w:r>
          </w:p>
          <w:p w14:paraId="49B2770B" w14:textId="54B23354" w:rsidR="00570D66" w:rsidRPr="0016370C" w:rsidRDefault="00570D66" w:rsidP="0016370C">
            <w:pPr>
              <w:spacing w:line="360" w:lineRule="auto"/>
              <w:rPr>
                <w:sz w:val="18"/>
                <w:szCs w:val="18"/>
              </w:rPr>
            </w:pPr>
            <w:r w:rsidRPr="0016370C">
              <w:rPr>
                <w:sz w:val="18"/>
                <w:szCs w:val="18"/>
              </w:rPr>
              <w:t>Every employer must take steps to promote equal opportunities in the workplace. This must be done by eliminating unfair discrimination in any employment policy or practice.</w:t>
            </w:r>
          </w:p>
          <w:p w14:paraId="1E0C2BE9" w14:textId="662676A0" w:rsidR="00570D66" w:rsidRPr="0016370C" w:rsidRDefault="00570D66" w:rsidP="0016370C">
            <w:pPr>
              <w:spacing w:line="360" w:lineRule="auto"/>
              <w:rPr>
                <w:sz w:val="18"/>
                <w:szCs w:val="18"/>
              </w:rPr>
            </w:pPr>
            <w:r w:rsidRPr="0016370C">
              <w:rPr>
                <w:sz w:val="18"/>
                <w:szCs w:val="18"/>
              </w:rPr>
              <w:t>Employers must implement affirmative action measures for people from designated groups.</w:t>
            </w:r>
          </w:p>
        </w:tc>
        <w:tc>
          <w:tcPr>
            <w:tcW w:w="1359" w:type="dxa"/>
          </w:tcPr>
          <w:p w14:paraId="53FD5E63" w14:textId="1A3AE5DA" w:rsidR="00570D66" w:rsidRDefault="00570D66" w:rsidP="00730A09">
            <w:pPr>
              <w:spacing w:line="360" w:lineRule="auto"/>
              <w:jc w:val="center"/>
              <w:rPr>
                <w:sz w:val="18"/>
                <w:szCs w:val="18"/>
              </w:rPr>
            </w:pPr>
            <w:r>
              <w:rPr>
                <w:sz w:val="18"/>
                <w:szCs w:val="18"/>
              </w:rPr>
              <w:t>5</w:t>
            </w:r>
          </w:p>
        </w:tc>
      </w:tr>
      <w:tr w:rsidR="00570D66" w14:paraId="6DCE9050" w14:textId="77777777" w:rsidTr="0016370C">
        <w:tc>
          <w:tcPr>
            <w:tcW w:w="1658" w:type="dxa"/>
          </w:tcPr>
          <w:p w14:paraId="6D145CB3" w14:textId="1654A61F" w:rsidR="00570D66" w:rsidRDefault="00570D66" w:rsidP="0016370C">
            <w:pPr>
              <w:spacing w:line="360" w:lineRule="auto"/>
              <w:rPr>
                <w:sz w:val="18"/>
                <w:szCs w:val="18"/>
              </w:rPr>
            </w:pPr>
            <w:r>
              <w:rPr>
                <w:sz w:val="18"/>
                <w:szCs w:val="18"/>
              </w:rPr>
              <w:t>KM03 IAC050</w:t>
            </w:r>
            <w:r w:rsidR="00A17823">
              <w:rPr>
                <w:sz w:val="18"/>
                <w:szCs w:val="18"/>
              </w:rPr>
              <w:t>5</w:t>
            </w:r>
          </w:p>
        </w:tc>
        <w:tc>
          <w:tcPr>
            <w:tcW w:w="4716" w:type="dxa"/>
          </w:tcPr>
          <w:p w14:paraId="41353BC9" w14:textId="59B034C4" w:rsidR="00570D66" w:rsidRDefault="00570D66" w:rsidP="0016370C">
            <w:pPr>
              <w:pStyle w:val="ListParagraph"/>
              <w:numPr>
                <w:ilvl w:val="0"/>
                <w:numId w:val="1"/>
              </w:numPr>
              <w:spacing w:line="360" w:lineRule="auto"/>
              <w:ind w:left="497" w:hanging="497"/>
              <w:contextualSpacing w:val="0"/>
              <w:rPr>
                <w:sz w:val="18"/>
                <w:szCs w:val="18"/>
              </w:rPr>
            </w:pPr>
            <w:r>
              <w:rPr>
                <w:sz w:val="18"/>
                <w:szCs w:val="18"/>
              </w:rPr>
              <w:t>Describe the impact of the Skills Development Act on leadership in a chain store</w:t>
            </w:r>
          </w:p>
        </w:tc>
        <w:tc>
          <w:tcPr>
            <w:tcW w:w="7655" w:type="dxa"/>
          </w:tcPr>
          <w:p w14:paraId="121494D1" w14:textId="6CA1BCD4" w:rsidR="00A17823" w:rsidRDefault="00A17823" w:rsidP="00504201">
            <w:pPr>
              <w:spacing w:after="120" w:line="360" w:lineRule="auto"/>
              <w:rPr>
                <w:sz w:val="18"/>
                <w:szCs w:val="18"/>
              </w:rPr>
            </w:pPr>
            <w:r w:rsidRPr="0016370C">
              <w:rPr>
                <w:sz w:val="18"/>
                <w:szCs w:val="18"/>
              </w:rPr>
              <w:t>The Act makes provision for different skills development initiatives, including Learnerships, skills programmes, short courses and on-the-job training. It also regulates Learnership and artisan agreements.</w:t>
            </w:r>
          </w:p>
          <w:p w14:paraId="32435221" w14:textId="3A9DD1A5" w:rsidR="00570D66" w:rsidRPr="0016370C" w:rsidRDefault="00A17823" w:rsidP="0016370C">
            <w:pPr>
              <w:spacing w:line="360" w:lineRule="auto"/>
              <w:rPr>
                <w:sz w:val="18"/>
                <w:szCs w:val="18"/>
              </w:rPr>
            </w:pPr>
            <w:r w:rsidRPr="0016370C">
              <w:rPr>
                <w:sz w:val="18"/>
                <w:szCs w:val="18"/>
              </w:rPr>
              <w:t>Retail chain store managers should, in collaboration with Head Office, ensure that training and development takes place in compliance with the Act</w:t>
            </w:r>
          </w:p>
        </w:tc>
        <w:tc>
          <w:tcPr>
            <w:tcW w:w="1359" w:type="dxa"/>
          </w:tcPr>
          <w:p w14:paraId="5BB29A19" w14:textId="665A04B4" w:rsidR="00570D66" w:rsidRDefault="00A17823" w:rsidP="00730A09">
            <w:pPr>
              <w:spacing w:line="360" w:lineRule="auto"/>
              <w:jc w:val="center"/>
              <w:rPr>
                <w:sz w:val="18"/>
                <w:szCs w:val="18"/>
              </w:rPr>
            </w:pPr>
            <w:r>
              <w:rPr>
                <w:sz w:val="18"/>
                <w:szCs w:val="18"/>
              </w:rPr>
              <w:t>4</w:t>
            </w:r>
          </w:p>
        </w:tc>
      </w:tr>
      <w:tr w:rsidR="00A17823" w14:paraId="7910FDBC" w14:textId="77777777" w:rsidTr="0016370C">
        <w:tc>
          <w:tcPr>
            <w:tcW w:w="1658" w:type="dxa"/>
          </w:tcPr>
          <w:p w14:paraId="27B41783" w14:textId="0A62E1E9" w:rsidR="00A17823" w:rsidRDefault="00A17823" w:rsidP="0016370C">
            <w:pPr>
              <w:spacing w:line="360" w:lineRule="auto"/>
              <w:rPr>
                <w:sz w:val="18"/>
                <w:szCs w:val="18"/>
              </w:rPr>
            </w:pPr>
            <w:r>
              <w:rPr>
                <w:sz w:val="18"/>
                <w:szCs w:val="18"/>
              </w:rPr>
              <w:t>KM03 IAC0506</w:t>
            </w:r>
          </w:p>
        </w:tc>
        <w:tc>
          <w:tcPr>
            <w:tcW w:w="4716" w:type="dxa"/>
          </w:tcPr>
          <w:p w14:paraId="42F6CB57" w14:textId="555E5423" w:rsidR="00A17823" w:rsidRDefault="00A17823" w:rsidP="0016370C">
            <w:pPr>
              <w:pStyle w:val="ListParagraph"/>
              <w:numPr>
                <w:ilvl w:val="0"/>
                <w:numId w:val="1"/>
              </w:numPr>
              <w:spacing w:line="360" w:lineRule="auto"/>
              <w:ind w:left="497" w:hanging="497"/>
              <w:contextualSpacing w:val="0"/>
              <w:rPr>
                <w:sz w:val="18"/>
                <w:szCs w:val="18"/>
              </w:rPr>
            </w:pPr>
            <w:r>
              <w:rPr>
                <w:sz w:val="18"/>
                <w:szCs w:val="18"/>
              </w:rPr>
              <w:t>Discuss the impact if the Minimum Wage Act on leadership in retail chain stores</w:t>
            </w:r>
          </w:p>
        </w:tc>
        <w:tc>
          <w:tcPr>
            <w:tcW w:w="7655" w:type="dxa"/>
          </w:tcPr>
          <w:p w14:paraId="1ECE9E81" w14:textId="77777777" w:rsidR="00A17823" w:rsidRPr="0016370C" w:rsidRDefault="00A17823" w:rsidP="0016370C">
            <w:pPr>
              <w:spacing w:after="120" w:line="360" w:lineRule="auto"/>
              <w:rPr>
                <w:sz w:val="18"/>
                <w:szCs w:val="18"/>
              </w:rPr>
            </w:pPr>
            <w:r w:rsidRPr="0016370C">
              <w:rPr>
                <w:sz w:val="18"/>
                <w:szCs w:val="18"/>
              </w:rPr>
              <w:t>This Act stipulates that:</w:t>
            </w:r>
          </w:p>
          <w:p w14:paraId="77A381E4" w14:textId="77777777" w:rsidR="00A17823" w:rsidRPr="0016370C" w:rsidRDefault="00A17823" w:rsidP="0016370C">
            <w:pPr>
              <w:pStyle w:val="ListParagraph"/>
              <w:numPr>
                <w:ilvl w:val="0"/>
                <w:numId w:val="19"/>
              </w:numPr>
              <w:spacing w:after="120" w:line="360" w:lineRule="auto"/>
              <w:contextualSpacing w:val="0"/>
              <w:jc w:val="both"/>
              <w:rPr>
                <w:sz w:val="18"/>
                <w:szCs w:val="18"/>
              </w:rPr>
            </w:pPr>
            <w:r w:rsidRPr="0016370C">
              <w:rPr>
                <w:sz w:val="18"/>
                <w:szCs w:val="18"/>
              </w:rPr>
              <w:t>Every worker is entitled to payment of a wage in an amount no less than the national minimum wage.</w:t>
            </w:r>
          </w:p>
          <w:p w14:paraId="56BB0F86" w14:textId="77777777" w:rsidR="00A17823" w:rsidRPr="0016370C" w:rsidRDefault="00A17823" w:rsidP="0016370C">
            <w:pPr>
              <w:pStyle w:val="ListParagraph"/>
              <w:numPr>
                <w:ilvl w:val="0"/>
                <w:numId w:val="19"/>
              </w:numPr>
              <w:spacing w:after="120" w:line="360" w:lineRule="auto"/>
              <w:contextualSpacing w:val="0"/>
              <w:jc w:val="both"/>
              <w:rPr>
                <w:sz w:val="18"/>
                <w:szCs w:val="18"/>
              </w:rPr>
            </w:pPr>
            <w:r w:rsidRPr="0016370C">
              <w:rPr>
                <w:sz w:val="18"/>
                <w:szCs w:val="18"/>
              </w:rPr>
              <w:t>Every employer must pay wages to its workers that is no less than the national minimum wage.</w:t>
            </w:r>
          </w:p>
          <w:p w14:paraId="614F5FB8" w14:textId="77777777" w:rsidR="00A17823" w:rsidRPr="0016370C" w:rsidRDefault="00A17823" w:rsidP="0016370C">
            <w:pPr>
              <w:pStyle w:val="ListParagraph"/>
              <w:numPr>
                <w:ilvl w:val="0"/>
                <w:numId w:val="19"/>
              </w:numPr>
              <w:spacing w:after="120" w:line="360" w:lineRule="auto"/>
              <w:contextualSpacing w:val="0"/>
              <w:jc w:val="both"/>
              <w:rPr>
                <w:sz w:val="18"/>
                <w:szCs w:val="18"/>
              </w:rPr>
            </w:pPr>
            <w:r w:rsidRPr="0016370C">
              <w:rPr>
                <w:sz w:val="18"/>
                <w:szCs w:val="18"/>
              </w:rPr>
              <w:t>The payment of a national minimum wage cannot be waived and the national minimum wage takes precedence over any contrary provision in any contract, collective agreement, sectoral determination or law, except a law amending this Act.</w:t>
            </w:r>
          </w:p>
          <w:p w14:paraId="10E39EC7" w14:textId="7FE6346C" w:rsidR="00A17823" w:rsidRPr="0016370C" w:rsidRDefault="00A17823" w:rsidP="0016370C">
            <w:pPr>
              <w:pStyle w:val="ListParagraph"/>
              <w:numPr>
                <w:ilvl w:val="0"/>
                <w:numId w:val="19"/>
              </w:numPr>
              <w:spacing w:line="360" w:lineRule="auto"/>
              <w:contextualSpacing w:val="0"/>
              <w:jc w:val="both"/>
              <w:rPr>
                <w:sz w:val="18"/>
                <w:szCs w:val="18"/>
              </w:rPr>
            </w:pPr>
            <w:r w:rsidRPr="0016370C">
              <w:rPr>
                <w:sz w:val="18"/>
                <w:szCs w:val="18"/>
              </w:rPr>
              <w:lastRenderedPageBreak/>
              <w:t>The national minimum wage must constitute a term of the worker’s contract except to the extent that the contract, collective agreement or law provides a wage that is more favourable to the worker.</w:t>
            </w:r>
          </w:p>
        </w:tc>
        <w:tc>
          <w:tcPr>
            <w:tcW w:w="1359" w:type="dxa"/>
          </w:tcPr>
          <w:p w14:paraId="074EE76D" w14:textId="5F852315" w:rsidR="00A17823" w:rsidRDefault="00A17823" w:rsidP="00730A09">
            <w:pPr>
              <w:spacing w:line="360" w:lineRule="auto"/>
              <w:jc w:val="center"/>
              <w:rPr>
                <w:sz w:val="18"/>
                <w:szCs w:val="18"/>
              </w:rPr>
            </w:pPr>
            <w:r>
              <w:rPr>
                <w:sz w:val="18"/>
                <w:szCs w:val="18"/>
              </w:rPr>
              <w:lastRenderedPageBreak/>
              <w:t>4</w:t>
            </w:r>
          </w:p>
        </w:tc>
      </w:tr>
      <w:tr w:rsidR="00A17823" w14:paraId="2A5735B3" w14:textId="77777777" w:rsidTr="0016370C">
        <w:tc>
          <w:tcPr>
            <w:tcW w:w="1658" w:type="dxa"/>
          </w:tcPr>
          <w:p w14:paraId="11B74F17" w14:textId="6BE63F31" w:rsidR="00A17823" w:rsidRDefault="00A17823" w:rsidP="0016370C">
            <w:pPr>
              <w:spacing w:line="360" w:lineRule="auto"/>
              <w:rPr>
                <w:sz w:val="18"/>
                <w:szCs w:val="18"/>
              </w:rPr>
            </w:pPr>
            <w:r>
              <w:rPr>
                <w:sz w:val="18"/>
                <w:szCs w:val="18"/>
              </w:rPr>
              <w:t>KM03 IAC0504</w:t>
            </w:r>
          </w:p>
        </w:tc>
        <w:tc>
          <w:tcPr>
            <w:tcW w:w="4716" w:type="dxa"/>
          </w:tcPr>
          <w:p w14:paraId="4061ECC3" w14:textId="5B6E4C06" w:rsidR="00A17823" w:rsidRDefault="00A17823" w:rsidP="0016370C">
            <w:pPr>
              <w:pStyle w:val="ListParagraph"/>
              <w:numPr>
                <w:ilvl w:val="0"/>
                <w:numId w:val="1"/>
              </w:numPr>
              <w:spacing w:line="360" w:lineRule="auto"/>
              <w:ind w:left="497" w:hanging="497"/>
              <w:contextualSpacing w:val="0"/>
              <w:rPr>
                <w:sz w:val="18"/>
                <w:szCs w:val="18"/>
              </w:rPr>
            </w:pPr>
            <w:r>
              <w:rPr>
                <w:sz w:val="18"/>
                <w:szCs w:val="18"/>
              </w:rPr>
              <w:t>Discuss the impact of the Sectoral Determination for wholesale and retail on leadership in the retail chain store</w:t>
            </w:r>
          </w:p>
        </w:tc>
        <w:tc>
          <w:tcPr>
            <w:tcW w:w="7655" w:type="dxa"/>
          </w:tcPr>
          <w:p w14:paraId="07C4D2A7" w14:textId="4044B8BA" w:rsidR="00A17823" w:rsidRPr="0016370C" w:rsidRDefault="00A17823" w:rsidP="0016370C">
            <w:pPr>
              <w:spacing w:line="360" w:lineRule="auto"/>
              <w:rPr>
                <w:sz w:val="18"/>
                <w:szCs w:val="18"/>
              </w:rPr>
            </w:pPr>
            <w:r w:rsidRPr="0016370C">
              <w:rPr>
                <w:sz w:val="18"/>
                <w:szCs w:val="18"/>
              </w:rPr>
              <w:t>The Sectoral Determination for the wholesale and retail sector requires retail chain store managers to schedule staff and arrange payment in accordance with the requirements set out in the Determination</w:t>
            </w:r>
          </w:p>
        </w:tc>
        <w:tc>
          <w:tcPr>
            <w:tcW w:w="1359" w:type="dxa"/>
          </w:tcPr>
          <w:p w14:paraId="24D21408" w14:textId="66BC71BA" w:rsidR="00A17823" w:rsidRDefault="00A17823" w:rsidP="00730A09">
            <w:pPr>
              <w:spacing w:line="360" w:lineRule="auto"/>
              <w:jc w:val="center"/>
              <w:rPr>
                <w:sz w:val="18"/>
                <w:szCs w:val="18"/>
              </w:rPr>
            </w:pPr>
            <w:r>
              <w:rPr>
                <w:sz w:val="18"/>
                <w:szCs w:val="18"/>
              </w:rPr>
              <w:t>2</w:t>
            </w:r>
          </w:p>
        </w:tc>
      </w:tr>
      <w:tr w:rsidR="00A17823" w14:paraId="71708844" w14:textId="77777777" w:rsidTr="0016370C">
        <w:tc>
          <w:tcPr>
            <w:tcW w:w="1658" w:type="dxa"/>
          </w:tcPr>
          <w:p w14:paraId="6DE908C8" w14:textId="0E2342B3" w:rsidR="00A17823" w:rsidRDefault="00A17823" w:rsidP="0016370C">
            <w:pPr>
              <w:spacing w:line="360" w:lineRule="auto"/>
              <w:rPr>
                <w:sz w:val="18"/>
                <w:szCs w:val="18"/>
              </w:rPr>
            </w:pPr>
            <w:r>
              <w:rPr>
                <w:sz w:val="18"/>
                <w:szCs w:val="18"/>
              </w:rPr>
              <w:t>KM03 IAC0601</w:t>
            </w:r>
          </w:p>
        </w:tc>
        <w:tc>
          <w:tcPr>
            <w:tcW w:w="4716" w:type="dxa"/>
          </w:tcPr>
          <w:p w14:paraId="2002CAE8" w14:textId="4F505397" w:rsidR="00A17823" w:rsidRDefault="00A17823" w:rsidP="0016370C">
            <w:pPr>
              <w:pStyle w:val="ListParagraph"/>
              <w:numPr>
                <w:ilvl w:val="0"/>
                <w:numId w:val="1"/>
              </w:numPr>
              <w:spacing w:line="360" w:lineRule="auto"/>
              <w:ind w:left="497" w:hanging="497"/>
              <w:contextualSpacing w:val="0"/>
              <w:rPr>
                <w:sz w:val="18"/>
                <w:szCs w:val="18"/>
              </w:rPr>
            </w:pPr>
            <w:r>
              <w:rPr>
                <w:sz w:val="18"/>
                <w:szCs w:val="18"/>
              </w:rPr>
              <w:t xml:space="preserve">Discuss the </w:t>
            </w:r>
            <w:r w:rsidR="006C4B9C">
              <w:rPr>
                <w:sz w:val="18"/>
                <w:szCs w:val="18"/>
              </w:rPr>
              <w:t>primary and secondary dimensions of diversity. Give 5 examples for each.</w:t>
            </w:r>
          </w:p>
        </w:tc>
        <w:tc>
          <w:tcPr>
            <w:tcW w:w="7655" w:type="dxa"/>
          </w:tcPr>
          <w:p w14:paraId="69EC20B8" w14:textId="20B40C25" w:rsidR="006C4B9C" w:rsidRDefault="006C4B9C" w:rsidP="0016370C">
            <w:pPr>
              <w:spacing w:line="360" w:lineRule="auto"/>
              <w:rPr>
                <w:sz w:val="18"/>
                <w:szCs w:val="18"/>
              </w:rPr>
            </w:pPr>
            <w:r w:rsidRPr="0016370C">
              <w:rPr>
                <w:b/>
                <w:i/>
                <w:sz w:val="18"/>
                <w:szCs w:val="18"/>
              </w:rPr>
              <w:t>Primary (or internal) dimensions</w:t>
            </w:r>
            <w:r w:rsidRPr="0016370C">
              <w:rPr>
                <w:sz w:val="18"/>
                <w:szCs w:val="18"/>
              </w:rPr>
              <w:t xml:space="preserve"> are inborn differences, many of which cannot change and have an ongoing impact throughout a person’s life. These dimensions include age, gender, race, sexual orientation, physical ability and ethnicity. Primary dimensions shape our self-image as well as our fundamental worldviews and have the most impact on groups in society and the workplace because they are mainly unchanging.</w:t>
            </w:r>
          </w:p>
          <w:p w14:paraId="3642AE79" w14:textId="77777777" w:rsidR="0016370C" w:rsidRPr="0016370C" w:rsidRDefault="0016370C" w:rsidP="0016370C">
            <w:pPr>
              <w:spacing w:line="360" w:lineRule="auto"/>
              <w:rPr>
                <w:sz w:val="18"/>
                <w:szCs w:val="18"/>
              </w:rPr>
            </w:pPr>
          </w:p>
          <w:p w14:paraId="262EEFA3" w14:textId="372C394A" w:rsidR="00A17823" w:rsidRPr="0016370C" w:rsidRDefault="006C4B9C" w:rsidP="0016370C">
            <w:pPr>
              <w:spacing w:line="360" w:lineRule="auto"/>
              <w:rPr>
                <w:sz w:val="18"/>
                <w:szCs w:val="18"/>
              </w:rPr>
            </w:pPr>
            <w:r w:rsidRPr="0016370C">
              <w:rPr>
                <w:b/>
                <w:i/>
                <w:sz w:val="18"/>
                <w:szCs w:val="18"/>
              </w:rPr>
              <w:t>Secondary (or external) dimensions</w:t>
            </w:r>
            <w:r w:rsidRPr="0016370C">
              <w:rPr>
                <w:sz w:val="18"/>
                <w:szCs w:val="18"/>
              </w:rPr>
              <w:t xml:space="preserve"> are dimensions of diversity that can be acquired or changed throughout a person’s life. These dimensions include education, personal values, religious beliefs, parental status, marital status, work content and experience, income, and geographic location. Secondary dimensions of diversity are less visible and have a more variable influence on personal identity. Secondary dimensions also have an influence on our self-definition and self-esteem.</w:t>
            </w:r>
          </w:p>
        </w:tc>
        <w:tc>
          <w:tcPr>
            <w:tcW w:w="1359" w:type="dxa"/>
          </w:tcPr>
          <w:p w14:paraId="71AC1362" w14:textId="19558E07" w:rsidR="00A17823" w:rsidRDefault="006C4B9C" w:rsidP="00730A09">
            <w:pPr>
              <w:spacing w:line="360" w:lineRule="auto"/>
              <w:jc w:val="center"/>
              <w:rPr>
                <w:sz w:val="18"/>
                <w:szCs w:val="18"/>
              </w:rPr>
            </w:pPr>
            <w:r>
              <w:rPr>
                <w:sz w:val="18"/>
                <w:szCs w:val="18"/>
              </w:rPr>
              <w:t>12</w:t>
            </w:r>
          </w:p>
        </w:tc>
      </w:tr>
      <w:tr w:rsidR="006C4B9C" w14:paraId="12D5F9F7" w14:textId="77777777" w:rsidTr="0016370C">
        <w:tc>
          <w:tcPr>
            <w:tcW w:w="1658" w:type="dxa"/>
          </w:tcPr>
          <w:p w14:paraId="3868DCAE" w14:textId="1F422768" w:rsidR="006C4B9C" w:rsidRDefault="006C4B9C" w:rsidP="0016370C">
            <w:pPr>
              <w:spacing w:line="360" w:lineRule="auto"/>
              <w:rPr>
                <w:sz w:val="18"/>
                <w:szCs w:val="18"/>
              </w:rPr>
            </w:pPr>
            <w:r>
              <w:rPr>
                <w:sz w:val="18"/>
                <w:szCs w:val="18"/>
              </w:rPr>
              <w:t>KM03 IAC0602</w:t>
            </w:r>
          </w:p>
        </w:tc>
        <w:tc>
          <w:tcPr>
            <w:tcW w:w="4716" w:type="dxa"/>
          </w:tcPr>
          <w:p w14:paraId="29E6D681" w14:textId="69B3D73B" w:rsidR="006C4B9C" w:rsidRDefault="006C4B9C" w:rsidP="0016370C">
            <w:pPr>
              <w:pStyle w:val="ListParagraph"/>
              <w:numPr>
                <w:ilvl w:val="0"/>
                <w:numId w:val="1"/>
              </w:numPr>
              <w:spacing w:line="360" w:lineRule="auto"/>
              <w:ind w:left="497" w:hanging="497"/>
              <w:contextualSpacing w:val="0"/>
              <w:rPr>
                <w:sz w:val="18"/>
                <w:szCs w:val="18"/>
              </w:rPr>
            </w:pPr>
            <w:r>
              <w:rPr>
                <w:sz w:val="18"/>
                <w:szCs w:val="18"/>
              </w:rPr>
              <w:t>Discuss what diversity management is</w:t>
            </w:r>
          </w:p>
        </w:tc>
        <w:tc>
          <w:tcPr>
            <w:tcW w:w="7655" w:type="dxa"/>
          </w:tcPr>
          <w:p w14:paraId="17BFDDCB" w14:textId="1A3E349D" w:rsidR="006C4B9C" w:rsidRPr="0016370C" w:rsidRDefault="006C4B9C" w:rsidP="0016370C">
            <w:pPr>
              <w:spacing w:line="360" w:lineRule="auto"/>
              <w:rPr>
                <w:b/>
                <w:i/>
                <w:sz w:val="18"/>
                <w:szCs w:val="18"/>
              </w:rPr>
            </w:pPr>
            <w:r w:rsidRPr="0016370C">
              <w:rPr>
                <w:sz w:val="18"/>
                <w:szCs w:val="18"/>
              </w:rPr>
              <w:t xml:space="preserve">Managing diversity means acknowledging people's differences and recognising these differences as valuable; it enhances good management practices by preventing discrimination and promoting inclusiveness.” </w:t>
            </w:r>
          </w:p>
        </w:tc>
        <w:tc>
          <w:tcPr>
            <w:tcW w:w="1359" w:type="dxa"/>
          </w:tcPr>
          <w:p w14:paraId="36AC80CD" w14:textId="260B4AB8" w:rsidR="006C4B9C" w:rsidRDefault="006C4B9C" w:rsidP="00730A09">
            <w:pPr>
              <w:spacing w:line="360" w:lineRule="auto"/>
              <w:jc w:val="center"/>
              <w:rPr>
                <w:sz w:val="18"/>
                <w:szCs w:val="18"/>
              </w:rPr>
            </w:pPr>
            <w:r>
              <w:rPr>
                <w:sz w:val="18"/>
                <w:szCs w:val="18"/>
              </w:rPr>
              <w:t>3</w:t>
            </w:r>
          </w:p>
        </w:tc>
      </w:tr>
      <w:tr w:rsidR="006C4B9C" w14:paraId="737BDCB9" w14:textId="77777777" w:rsidTr="0016370C">
        <w:tc>
          <w:tcPr>
            <w:tcW w:w="1658" w:type="dxa"/>
          </w:tcPr>
          <w:p w14:paraId="1A56B5AA" w14:textId="2FDA56BC" w:rsidR="006C4B9C" w:rsidRDefault="006C4B9C" w:rsidP="0016370C">
            <w:pPr>
              <w:spacing w:line="360" w:lineRule="auto"/>
              <w:rPr>
                <w:sz w:val="18"/>
                <w:szCs w:val="18"/>
              </w:rPr>
            </w:pPr>
            <w:r>
              <w:rPr>
                <w:sz w:val="18"/>
                <w:szCs w:val="18"/>
              </w:rPr>
              <w:t>KM03 IAC0602</w:t>
            </w:r>
          </w:p>
        </w:tc>
        <w:tc>
          <w:tcPr>
            <w:tcW w:w="4716" w:type="dxa"/>
          </w:tcPr>
          <w:p w14:paraId="0B83F7D4" w14:textId="2A4D6D6D" w:rsidR="006C4B9C" w:rsidRDefault="006C4B9C" w:rsidP="0016370C">
            <w:pPr>
              <w:pStyle w:val="ListParagraph"/>
              <w:numPr>
                <w:ilvl w:val="0"/>
                <w:numId w:val="1"/>
              </w:numPr>
              <w:spacing w:line="360" w:lineRule="auto"/>
              <w:ind w:left="497" w:hanging="497"/>
              <w:contextualSpacing w:val="0"/>
              <w:rPr>
                <w:sz w:val="18"/>
                <w:szCs w:val="18"/>
              </w:rPr>
            </w:pPr>
            <w:r>
              <w:rPr>
                <w:sz w:val="18"/>
                <w:szCs w:val="18"/>
              </w:rPr>
              <w:t xml:space="preserve">Discuss how the retail chain store manager can manage diversity </w:t>
            </w:r>
          </w:p>
        </w:tc>
        <w:tc>
          <w:tcPr>
            <w:tcW w:w="7655" w:type="dxa"/>
          </w:tcPr>
          <w:p w14:paraId="776BB075" w14:textId="77777777" w:rsidR="006C4B9C" w:rsidRPr="0016370C" w:rsidRDefault="006C4B9C" w:rsidP="0016370C">
            <w:pPr>
              <w:pStyle w:val="Heading3"/>
              <w:spacing w:before="0" w:after="120" w:line="360" w:lineRule="auto"/>
              <w:outlineLvl w:val="2"/>
              <w:rPr>
                <w:rFonts w:ascii="Arial" w:hAnsi="Arial" w:cs="Arial"/>
                <w:b/>
                <w:bCs/>
                <w:color w:val="auto"/>
                <w:sz w:val="18"/>
                <w:szCs w:val="18"/>
              </w:rPr>
            </w:pPr>
            <w:r w:rsidRPr="0016370C">
              <w:rPr>
                <w:rFonts w:ascii="Arial" w:hAnsi="Arial" w:cs="Arial"/>
                <w:b/>
                <w:bCs/>
                <w:color w:val="auto"/>
                <w:sz w:val="18"/>
                <w:szCs w:val="18"/>
              </w:rPr>
              <w:t>Identify diversity in the team through interaction</w:t>
            </w:r>
          </w:p>
          <w:p w14:paraId="795D6BBE" w14:textId="77777777" w:rsidR="006C4B9C" w:rsidRPr="0016370C" w:rsidRDefault="006C4B9C" w:rsidP="0016370C">
            <w:pPr>
              <w:spacing w:after="120" w:line="360" w:lineRule="auto"/>
              <w:rPr>
                <w:sz w:val="18"/>
                <w:szCs w:val="18"/>
              </w:rPr>
            </w:pPr>
            <w:r w:rsidRPr="0016370C">
              <w:rPr>
                <w:sz w:val="18"/>
                <w:szCs w:val="18"/>
              </w:rPr>
              <w:t>Before diversity can be managed effectively, the aspects of diversity need to be identified.</w:t>
            </w:r>
          </w:p>
          <w:p w14:paraId="0FFB3FF4" w14:textId="318F9F98" w:rsidR="006C4B9C" w:rsidRDefault="006C4B9C" w:rsidP="0016370C">
            <w:pPr>
              <w:spacing w:line="360" w:lineRule="auto"/>
              <w:rPr>
                <w:sz w:val="18"/>
                <w:szCs w:val="18"/>
              </w:rPr>
            </w:pPr>
            <w:r w:rsidRPr="0016370C">
              <w:rPr>
                <w:sz w:val="18"/>
                <w:szCs w:val="18"/>
              </w:rPr>
              <w:t xml:space="preserve">The best way in which people learn about diversity is through </w:t>
            </w:r>
            <w:r w:rsidRPr="0016370C">
              <w:rPr>
                <w:b/>
                <w:i/>
                <w:sz w:val="18"/>
                <w:szCs w:val="18"/>
              </w:rPr>
              <w:t>interaction</w:t>
            </w:r>
            <w:r w:rsidRPr="0016370C">
              <w:rPr>
                <w:sz w:val="18"/>
                <w:szCs w:val="18"/>
              </w:rPr>
              <w:t xml:space="preserve"> – talking about cultural backgrounds, traditions, perceptions based on perceptions such as age, gender, ‘good manners’, showing respect, language, etc.</w:t>
            </w:r>
          </w:p>
          <w:p w14:paraId="6DEA4CFA" w14:textId="77777777" w:rsidR="0016370C" w:rsidRPr="0016370C" w:rsidRDefault="0016370C" w:rsidP="0016370C">
            <w:pPr>
              <w:spacing w:line="360" w:lineRule="auto"/>
              <w:rPr>
                <w:sz w:val="18"/>
                <w:szCs w:val="18"/>
              </w:rPr>
            </w:pPr>
          </w:p>
          <w:p w14:paraId="34D124B8" w14:textId="33949867" w:rsidR="006C4B9C" w:rsidRPr="0016370C" w:rsidRDefault="006C4B9C" w:rsidP="0016370C">
            <w:pPr>
              <w:pStyle w:val="Heading3"/>
              <w:spacing w:before="0" w:after="120" w:line="360" w:lineRule="auto"/>
              <w:outlineLvl w:val="2"/>
              <w:rPr>
                <w:color w:val="auto"/>
                <w:sz w:val="18"/>
                <w:szCs w:val="18"/>
              </w:rPr>
            </w:pPr>
            <w:bookmarkStart w:id="5" w:name="_Toc274334607"/>
            <w:bookmarkStart w:id="6" w:name="_Toc37495860"/>
            <w:r w:rsidRPr="0016370C">
              <w:rPr>
                <w:rFonts w:ascii="Arial" w:hAnsi="Arial" w:cs="Arial"/>
                <w:b/>
                <w:bCs/>
                <w:color w:val="auto"/>
                <w:sz w:val="18"/>
                <w:szCs w:val="18"/>
              </w:rPr>
              <w:lastRenderedPageBreak/>
              <w:t xml:space="preserve">Promote common </w:t>
            </w:r>
            <w:bookmarkEnd w:id="5"/>
            <w:r w:rsidRPr="0016370C">
              <w:rPr>
                <w:rFonts w:ascii="Arial" w:hAnsi="Arial" w:cs="Arial"/>
                <w:b/>
                <w:bCs/>
                <w:color w:val="auto"/>
                <w:sz w:val="18"/>
                <w:szCs w:val="18"/>
              </w:rPr>
              <w:t>beliefs and values</w:t>
            </w:r>
            <w:bookmarkEnd w:id="6"/>
          </w:p>
          <w:p w14:paraId="567A7FB5" w14:textId="77777777" w:rsidR="006C4B9C" w:rsidRPr="0016370C" w:rsidRDefault="006C4B9C" w:rsidP="0016370C">
            <w:pPr>
              <w:spacing w:after="120" w:line="360" w:lineRule="auto"/>
              <w:rPr>
                <w:sz w:val="18"/>
                <w:szCs w:val="18"/>
              </w:rPr>
            </w:pPr>
            <w:r w:rsidRPr="0016370C">
              <w:rPr>
                <w:sz w:val="18"/>
                <w:szCs w:val="18"/>
              </w:rPr>
              <w:t>Commonality in beliefs and values is the glue that keeps a team together.</w:t>
            </w:r>
          </w:p>
          <w:p w14:paraId="34822CEE" w14:textId="77777777" w:rsidR="006C4B9C" w:rsidRPr="0016370C" w:rsidRDefault="006C4B9C" w:rsidP="0016370C">
            <w:pPr>
              <w:spacing w:after="120" w:line="360" w:lineRule="auto"/>
              <w:rPr>
                <w:sz w:val="18"/>
                <w:szCs w:val="18"/>
              </w:rPr>
            </w:pPr>
            <w:r w:rsidRPr="0016370C">
              <w:rPr>
                <w:sz w:val="18"/>
                <w:szCs w:val="18"/>
              </w:rPr>
              <w:t>It is as important to identify commonalities within the team as it is to identify differences.</w:t>
            </w:r>
          </w:p>
          <w:p w14:paraId="010268B4" w14:textId="77777777" w:rsidR="006C4B9C" w:rsidRPr="0016370C" w:rsidRDefault="006C4B9C" w:rsidP="0016370C">
            <w:pPr>
              <w:spacing w:after="120" w:line="360" w:lineRule="auto"/>
              <w:rPr>
                <w:sz w:val="18"/>
                <w:szCs w:val="18"/>
              </w:rPr>
            </w:pPr>
            <w:r w:rsidRPr="0016370C">
              <w:rPr>
                <w:sz w:val="18"/>
                <w:szCs w:val="18"/>
              </w:rPr>
              <w:t>Common values and beliefs are especially important when:</w:t>
            </w:r>
          </w:p>
          <w:p w14:paraId="54776462" w14:textId="77777777" w:rsidR="006C4B9C" w:rsidRPr="0016370C" w:rsidRDefault="006C4B9C" w:rsidP="0016370C">
            <w:pPr>
              <w:pStyle w:val="ListParagraph"/>
              <w:numPr>
                <w:ilvl w:val="0"/>
                <w:numId w:val="20"/>
              </w:numPr>
              <w:spacing w:after="120" w:line="360" w:lineRule="auto"/>
              <w:contextualSpacing w:val="0"/>
              <w:rPr>
                <w:sz w:val="18"/>
                <w:szCs w:val="18"/>
              </w:rPr>
            </w:pPr>
            <w:r w:rsidRPr="0016370C">
              <w:rPr>
                <w:sz w:val="18"/>
                <w:szCs w:val="18"/>
              </w:rPr>
              <w:t>the team is still forming.</w:t>
            </w:r>
          </w:p>
          <w:p w14:paraId="0352D6C7" w14:textId="77777777" w:rsidR="006C4B9C" w:rsidRPr="0016370C" w:rsidRDefault="006C4B9C" w:rsidP="0016370C">
            <w:pPr>
              <w:pStyle w:val="ListParagraph"/>
              <w:numPr>
                <w:ilvl w:val="0"/>
                <w:numId w:val="20"/>
              </w:numPr>
              <w:spacing w:after="120" w:line="360" w:lineRule="auto"/>
              <w:contextualSpacing w:val="0"/>
              <w:rPr>
                <w:sz w:val="18"/>
                <w:szCs w:val="18"/>
              </w:rPr>
            </w:pPr>
            <w:r w:rsidRPr="0016370C">
              <w:rPr>
                <w:sz w:val="18"/>
                <w:szCs w:val="18"/>
              </w:rPr>
              <w:t>a challenging task has to be tackled.</w:t>
            </w:r>
          </w:p>
          <w:p w14:paraId="1C0640B3" w14:textId="77777777" w:rsidR="006C4B9C" w:rsidRPr="0016370C" w:rsidRDefault="006C4B9C" w:rsidP="0016370C">
            <w:pPr>
              <w:pStyle w:val="ListParagraph"/>
              <w:numPr>
                <w:ilvl w:val="0"/>
                <w:numId w:val="20"/>
              </w:numPr>
              <w:spacing w:line="360" w:lineRule="auto"/>
              <w:contextualSpacing w:val="0"/>
              <w:rPr>
                <w:sz w:val="18"/>
                <w:szCs w:val="18"/>
              </w:rPr>
            </w:pPr>
            <w:r w:rsidRPr="0016370C">
              <w:rPr>
                <w:sz w:val="18"/>
                <w:szCs w:val="18"/>
              </w:rPr>
              <w:t>when there is conflict within the team that needs to be resolved.</w:t>
            </w:r>
          </w:p>
          <w:p w14:paraId="7435C979" w14:textId="77777777" w:rsidR="0016370C" w:rsidRDefault="0016370C" w:rsidP="0016370C">
            <w:pPr>
              <w:pStyle w:val="Heading3"/>
              <w:spacing w:before="0" w:line="360" w:lineRule="auto"/>
              <w:outlineLvl w:val="2"/>
              <w:rPr>
                <w:rFonts w:ascii="Arial" w:hAnsi="Arial" w:cs="Arial"/>
                <w:b/>
                <w:bCs/>
                <w:color w:val="auto"/>
                <w:sz w:val="18"/>
                <w:szCs w:val="18"/>
              </w:rPr>
            </w:pPr>
            <w:bookmarkStart w:id="7" w:name="_Toc274334608"/>
            <w:bookmarkStart w:id="8" w:name="_Toc37495861"/>
          </w:p>
          <w:p w14:paraId="36ECD38B" w14:textId="50980CF4" w:rsidR="006C4B9C" w:rsidRPr="0016370C" w:rsidRDefault="006C4B9C" w:rsidP="0016370C">
            <w:pPr>
              <w:pStyle w:val="Heading3"/>
              <w:spacing w:before="0" w:after="120" w:line="360" w:lineRule="auto"/>
              <w:outlineLvl w:val="2"/>
              <w:rPr>
                <w:rFonts w:ascii="Arial" w:hAnsi="Arial" w:cs="Arial"/>
                <w:b/>
                <w:bCs/>
                <w:color w:val="auto"/>
                <w:sz w:val="18"/>
                <w:szCs w:val="18"/>
              </w:rPr>
            </w:pPr>
            <w:r w:rsidRPr="0016370C">
              <w:rPr>
                <w:rFonts w:ascii="Arial" w:hAnsi="Arial" w:cs="Arial"/>
                <w:b/>
                <w:bCs/>
                <w:color w:val="auto"/>
                <w:sz w:val="18"/>
                <w:szCs w:val="18"/>
              </w:rPr>
              <w:t>Encourage the expression of diverse perspectives</w:t>
            </w:r>
            <w:bookmarkEnd w:id="7"/>
            <w:bookmarkEnd w:id="8"/>
          </w:p>
          <w:p w14:paraId="367C5509" w14:textId="77777777" w:rsidR="006C4B9C" w:rsidRPr="0016370C" w:rsidRDefault="006C4B9C" w:rsidP="0016370C">
            <w:pPr>
              <w:spacing w:after="120" w:line="360" w:lineRule="auto"/>
              <w:rPr>
                <w:sz w:val="18"/>
                <w:szCs w:val="18"/>
              </w:rPr>
            </w:pPr>
            <w:r w:rsidRPr="0016370C">
              <w:rPr>
                <w:sz w:val="18"/>
                <w:szCs w:val="18"/>
              </w:rPr>
              <w:t>Encouraging the expression of diverse perspectives is not only useful for building a team, but a work environment where the team members are encouraged to express diverse perspectives, problem-solving will be much more creative and innovation flourishes.</w:t>
            </w:r>
          </w:p>
          <w:p w14:paraId="5AD7166E" w14:textId="77777777" w:rsidR="006C4B9C" w:rsidRPr="0016370C" w:rsidRDefault="006C4B9C" w:rsidP="0016370C">
            <w:pPr>
              <w:spacing w:line="360" w:lineRule="auto"/>
              <w:rPr>
                <w:sz w:val="18"/>
                <w:szCs w:val="18"/>
              </w:rPr>
            </w:pPr>
            <w:r w:rsidRPr="0016370C">
              <w:rPr>
                <w:sz w:val="18"/>
                <w:szCs w:val="18"/>
              </w:rPr>
              <w:t>Management techniques that are required for identifying diverse perspectives include communication, showing respect and leading by example.</w:t>
            </w:r>
          </w:p>
          <w:p w14:paraId="7F5BBE39" w14:textId="77777777" w:rsidR="0016370C" w:rsidRDefault="0016370C" w:rsidP="0016370C">
            <w:pPr>
              <w:pStyle w:val="Heading3"/>
              <w:spacing w:before="0" w:line="360" w:lineRule="auto"/>
              <w:outlineLvl w:val="2"/>
              <w:rPr>
                <w:rFonts w:ascii="Arial" w:hAnsi="Arial" w:cs="Arial"/>
                <w:b/>
                <w:bCs/>
                <w:color w:val="auto"/>
                <w:sz w:val="18"/>
                <w:szCs w:val="18"/>
              </w:rPr>
            </w:pPr>
            <w:bookmarkStart w:id="9" w:name="_Toc274334609"/>
            <w:bookmarkStart w:id="10" w:name="_Toc37495862"/>
          </w:p>
          <w:p w14:paraId="088463D7" w14:textId="4E7F292F" w:rsidR="006C4B9C" w:rsidRPr="0016370C" w:rsidRDefault="006C4B9C" w:rsidP="0016370C">
            <w:pPr>
              <w:pStyle w:val="Heading3"/>
              <w:spacing w:before="0" w:after="120" w:line="360" w:lineRule="auto"/>
              <w:outlineLvl w:val="2"/>
              <w:rPr>
                <w:rFonts w:ascii="Arial" w:hAnsi="Arial" w:cs="Arial"/>
                <w:b/>
                <w:bCs/>
                <w:color w:val="auto"/>
                <w:sz w:val="18"/>
                <w:szCs w:val="18"/>
              </w:rPr>
            </w:pPr>
            <w:r w:rsidRPr="0016370C">
              <w:rPr>
                <w:rFonts w:ascii="Arial" w:hAnsi="Arial" w:cs="Arial"/>
                <w:b/>
                <w:bCs/>
                <w:color w:val="auto"/>
                <w:sz w:val="18"/>
                <w:szCs w:val="18"/>
              </w:rPr>
              <w:t>Demonstrate sensitivity towards and understanding of diversity</w:t>
            </w:r>
            <w:bookmarkEnd w:id="9"/>
            <w:bookmarkEnd w:id="10"/>
          </w:p>
          <w:p w14:paraId="59F6D578" w14:textId="77777777" w:rsidR="006C4B9C" w:rsidRPr="0016370C" w:rsidRDefault="006C4B9C" w:rsidP="0016370C">
            <w:pPr>
              <w:spacing w:after="120" w:line="360" w:lineRule="auto"/>
              <w:rPr>
                <w:sz w:val="18"/>
                <w:szCs w:val="18"/>
              </w:rPr>
            </w:pPr>
            <w:r w:rsidRPr="0016370C">
              <w:rPr>
                <w:sz w:val="18"/>
                <w:szCs w:val="18"/>
              </w:rPr>
              <w:t>In his or her management activities – especially communication and leadership - the manager must demonstrate understanding of and be sensitive towards diversity so that every team member will feel that they are making a valuable contribution to the achievements of the team.</w:t>
            </w:r>
          </w:p>
          <w:p w14:paraId="60C734EA" w14:textId="7D9D7BDA" w:rsidR="006C4B9C" w:rsidRPr="0016370C" w:rsidRDefault="006C4B9C" w:rsidP="0016370C">
            <w:pPr>
              <w:spacing w:line="360" w:lineRule="auto"/>
              <w:rPr>
                <w:rFonts w:ascii="ArialMT" w:eastAsia="Times New Roman" w:hAnsi="ArialMT" w:cs="ArialMT"/>
                <w:sz w:val="18"/>
                <w:szCs w:val="18"/>
                <w:lang w:eastAsia="en-GB"/>
              </w:rPr>
            </w:pPr>
            <w:r w:rsidRPr="0016370C">
              <w:rPr>
                <w:sz w:val="18"/>
                <w:szCs w:val="18"/>
              </w:rPr>
              <w:t xml:space="preserve">The manager needs to enhance his or her own cultural competence and that of his team – the ability to understand, communicate with and effectively interact with people across cultures. </w:t>
            </w:r>
          </w:p>
        </w:tc>
        <w:tc>
          <w:tcPr>
            <w:tcW w:w="1359" w:type="dxa"/>
          </w:tcPr>
          <w:p w14:paraId="5545D7FD" w14:textId="33ECE7D3" w:rsidR="006C4B9C" w:rsidRDefault="006C4B9C" w:rsidP="00730A09">
            <w:pPr>
              <w:spacing w:line="360" w:lineRule="auto"/>
              <w:jc w:val="center"/>
              <w:rPr>
                <w:sz w:val="18"/>
                <w:szCs w:val="18"/>
              </w:rPr>
            </w:pPr>
            <w:r>
              <w:rPr>
                <w:sz w:val="18"/>
                <w:szCs w:val="18"/>
              </w:rPr>
              <w:lastRenderedPageBreak/>
              <w:t>8</w:t>
            </w:r>
          </w:p>
        </w:tc>
      </w:tr>
      <w:tr w:rsidR="006C4B9C" w14:paraId="3A90DC9D" w14:textId="77777777" w:rsidTr="0016370C">
        <w:tc>
          <w:tcPr>
            <w:tcW w:w="1658" w:type="dxa"/>
          </w:tcPr>
          <w:p w14:paraId="427CAB7E" w14:textId="6DD18C9C" w:rsidR="006C4B9C" w:rsidRDefault="006C4B9C" w:rsidP="0016370C">
            <w:pPr>
              <w:spacing w:line="360" w:lineRule="auto"/>
              <w:rPr>
                <w:sz w:val="18"/>
                <w:szCs w:val="18"/>
              </w:rPr>
            </w:pPr>
            <w:r>
              <w:rPr>
                <w:sz w:val="18"/>
                <w:szCs w:val="18"/>
              </w:rPr>
              <w:t>KM03 IAC0603</w:t>
            </w:r>
          </w:p>
        </w:tc>
        <w:tc>
          <w:tcPr>
            <w:tcW w:w="4716" w:type="dxa"/>
          </w:tcPr>
          <w:p w14:paraId="43CBE1F5" w14:textId="38A59EEB" w:rsidR="006C4B9C" w:rsidRDefault="006C4B9C" w:rsidP="0016370C">
            <w:pPr>
              <w:pStyle w:val="ListParagraph"/>
              <w:numPr>
                <w:ilvl w:val="0"/>
                <w:numId w:val="1"/>
              </w:numPr>
              <w:spacing w:line="360" w:lineRule="auto"/>
              <w:ind w:left="497" w:hanging="497"/>
              <w:contextualSpacing w:val="0"/>
              <w:rPr>
                <w:sz w:val="18"/>
                <w:szCs w:val="18"/>
              </w:rPr>
            </w:pPr>
            <w:r>
              <w:rPr>
                <w:sz w:val="18"/>
                <w:szCs w:val="18"/>
              </w:rPr>
              <w:t>Discuss and give</w:t>
            </w:r>
            <w:r w:rsidR="00663B1C">
              <w:rPr>
                <w:sz w:val="18"/>
                <w:szCs w:val="18"/>
              </w:rPr>
              <w:t xml:space="preserve"> 3 </w:t>
            </w:r>
            <w:r>
              <w:rPr>
                <w:sz w:val="18"/>
                <w:szCs w:val="18"/>
              </w:rPr>
              <w:t>examples of typical stereotyping</w:t>
            </w:r>
          </w:p>
        </w:tc>
        <w:tc>
          <w:tcPr>
            <w:tcW w:w="7655" w:type="dxa"/>
          </w:tcPr>
          <w:p w14:paraId="66007559" w14:textId="07861B33" w:rsidR="00663B1C" w:rsidRDefault="00663B1C" w:rsidP="0016370C">
            <w:pPr>
              <w:spacing w:line="360" w:lineRule="auto"/>
              <w:rPr>
                <w:sz w:val="18"/>
                <w:szCs w:val="18"/>
                <w:lang w:eastAsia="en-GB"/>
              </w:rPr>
            </w:pPr>
            <w:r w:rsidRPr="0016370C">
              <w:rPr>
                <w:sz w:val="18"/>
                <w:szCs w:val="18"/>
              </w:rPr>
              <w:t>A</w:t>
            </w:r>
            <w:r w:rsidRPr="0016370C">
              <w:rPr>
                <w:b/>
                <w:i/>
                <w:sz w:val="18"/>
                <w:szCs w:val="18"/>
              </w:rPr>
              <w:t xml:space="preserve"> stereotype </w:t>
            </w:r>
            <w:r w:rsidRPr="0016370C">
              <w:rPr>
                <w:sz w:val="18"/>
                <w:szCs w:val="18"/>
                <w:lang w:eastAsia="en-GB"/>
              </w:rPr>
              <w:t xml:space="preserve">is a fixed, distorted generalisation about members of a group or an attitude towards a person or group based on a certain physical characteristic or physical fact. </w:t>
            </w:r>
          </w:p>
          <w:p w14:paraId="3ECE39CF" w14:textId="77777777" w:rsidR="0016370C" w:rsidRPr="0016370C" w:rsidRDefault="0016370C" w:rsidP="0016370C">
            <w:pPr>
              <w:spacing w:line="360" w:lineRule="auto"/>
              <w:rPr>
                <w:sz w:val="18"/>
                <w:szCs w:val="18"/>
                <w:lang w:eastAsia="en-GB"/>
              </w:rPr>
            </w:pPr>
          </w:p>
          <w:p w14:paraId="3AA2BE5C" w14:textId="088CA294" w:rsidR="00663B1C" w:rsidRDefault="00663B1C" w:rsidP="0016370C">
            <w:pPr>
              <w:spacing w:line="360" w:lineRule="auto"/>
              <w:rPr>
                <w:sz w:val="18"/>
                <w:szCs w:val="18"/>
              </w:rPr>
            </w:pPr>
            <w:r w:rsidRPr="0016370C">
              <w:rPr>
                <w:sz w:val="18"/>
                <w:szCs w:val="18"/>
              </w:rPr>
              <w:t>A person who is stereotyping assumes that all members of a certain group have the same characteristics and abilities.</w:t>
            </w:r>
          </w:p>
          <w:p w14:paraId="1645BC38" w14:textId="77777777" w:rsidR="0016370C" w:rsidRPr="0016370C" w:rsidRDefault="0016370C" w:rsidP="0016370C">
            <w:pPr>
              <w:spacing w:line="360" w:lineRule="auto"/>
              <w:rPr>
                <w:sz w:val="18"/>
                <w:szCs w:val="18"/>
              </w:rPr>
            </w:pPr>
          </w:p>
          <w:p w14:paraId="106DAB5D" w14:textId="77777777" w:rsidR="00663B1C" w:rsidRPr="0016370C" w:rsidRDefault="00663B1C" w:rsidP="0016370C">
            <w:pPr>
              <w:spacing w:line="360" w:lineRule="auto"/>
              <w:rPr>
                <w:b/>
                <w:i/>
                <w:sz w:val="18"/>
                <w:szCs w:val="18"/>
              </w:rPr>
            </w:pPr>
            <w:r w:rsidRPr="0016370C">
              <w:rPr>
                <w:b/>
                <w:i/>
                <w:sz w:val="18"/>
                <w:szCs w:val="18"/>
              </w:rPr>
              <w:t>Examples:</w:t>
            </w:r>
          </w:p>
          <w:p w14:paraId="5A53BD64" w14:textId="77777777" w:rsidR="00663B1C" w:rsidRPr="0016370C" w:rsidRDefault="00663B1C" w:rsidP="0016370C">
            <w:pPr>
              <w:pStyle w:val="ListParagraph"/>
              <w:numPr>
                <w:ilvl w:val="0"/>
                <w:numId w:val="21"/>
              </w:numPr>
              <w:spacing w:line="360" w:lineRule="auto"/>
              <w:contextualSpacing w:val="0"/>
              <w:rPr>
                <w:sz w:val="18"/>
                <w:szCs w:val="18"/>
              </w:rPr>
            </w:pPr>
            <w:r w:rsidRPr="0016370C">
              <w:rPr>
                <w:sz w:val="18"/>
                <w:szCs w:val="18"/>
              </w:rPr>
              <w:t>Americans are materialistic, ambitious and pleasure-loving.</w:t>
            </w:r>
          </w:p>
          <w:p w14:paraId="59957E6B" w14:textId="77777777" w:rsidR="00663B1C" w:rsidRPr="0016370C" w:rsidRDefault="00663B1C" w:rsidP="0016370C">
            <w:pPr>
              <w:pStyle w:val="ListParagraph"/>
              <w:numPr>
                <w:ilvl w:val="0"/>
                <w:numId w:val="21"/>
              </w:numPr>
              <w:spacing w:line="360" w:lineRule="auto"/>
              <w:contextualSpacing w:val="0"/>
              <w:rPr>
                <w:sz w:val="18"/>
                <w:szCs w:val="18"/>
              </w:rPr>
            </w:pPr>
            <w:r w:rsidRPr="0016370C">
              <w:rPr>
                <w:sz w:val="18"/>
                <w:szCs w:val="18"/>
              </w:rPr>
              <w:t>Japanese are efficient and intelligent.</w:t>
            </w:r>
          </w:p>
          <w:p w14:paraId="571FA796" w14:textId="77777777" w:rsidR="00663B1C" w:rsidRPr="0016370C" w:rsidRDefault="00663B1C" w:rsidP="0016370C">
            <w:pPr>
              <w:pStyle w:val="ListParagraph"/>
              <w:numPr>
                <w:ilvl w:val="0"/>
                <w:numId w:val="21"/>
              </w:numPr>
              <w:spacing w:line="360" w:lineRule="auto"/>
              <w:contextualSpacing w:val="0"/>
              <w:rPr>
                <w:sz w:val="18"/>
                <w:szCs w:val="18"/>
              </w:rPr>
            </w:pPr>
            <w:r w:rsidRPr="0016370C">
              <w:rPr>
                <w:sz w:val="18"/>
                <w:szCs w:val="18"/>
              </w:rPr>
              <w:t>Jews are intelligent and shrewd.</w:t>
            </w:r>
          </w:p>
          <w:p w14:paraId="746D01BA" w14:textId="77777777" w:rsidR="00663B1C" w:rsidRPr="0016370C" w:rsidRDefault="00663B1C" w:rsidP="0016370C">
            <w:pPr>
              <w:pStyle w:val="ListParagraph"/>
              <w:numPr>
                <w:ilvl w:val="0"/>
                <w:numId w:val="21"/>
              </w:numPr>
              <w:spacing w:line="360" w:lineRule="auto"/>
              <w:contextualSpacing w:val="0"/>
              <w:rPr>
                <w:sz w:val="18"/>
                <w:szCs w:val="18"/>
              </w:rPr>
            </w:pPr>
            <w:r w:rsidRPr="0016370C">
              <w:rPr>
                <w:sz w:val="18"/>
                <w:szCs w:val="18"/>
              </w:rPr>
              <w:t>Indians are good negotiators.</w:t>
            </w:r>
          </w:p>
          <w:p w14:paraId="14E82D6A" w14:textId="77777777" w:rsidR="00663B1C" w:rsidRPr="0016370C" w:rsidRDefault="00663B1C" w:rsidP="0016370C">
            <w:pPr>
              <w:pStyle w:val="ListParagraph"/>
              <w:numPr>
                <w:ilvl w:val="0"/>
                <w:numId w:val="21"/>
              </w:numPr>
              <w:spacing w:line="360" w:lineRule="auto"/>
              <w:contextualSpacing w:val="0"/>
              <w:rPr>
                <w:sz w:val="18"/>
                <w:szCs w:val="18"/>
              </w:rPr>
            </w:pPr>
            <w:r w:rsidRPr="0016370C">
              <w:rPr>
                <w:sz w:val="18"/>
                <w:szCs w:val="18"/>
              </w:rPr>
              <w:t>Blacks are pleasure loving and ostentatious.</w:t>
            </w:r>
          </w:p>
          <w:p w14:paraId="2A230444" w14:textId="77777777" w:rsidR="00663B1C" w:rsidRPr="0016370C" w:rsidRDefault="00663B1C" w:rsidP="0016370C">
            <w:pPr>
              <w:pStyle w:val="ListParagraph"/>
              <w:numPr>
                <w:ilvl w:val="0"/>
                <w:numId w:val="21"/>
              </w:numPr>
              <w:spacing w:line="360" w:lineRule="auto"/>
              <w:contextualSpacing w:val="0"/>
              <w:rPr>
                <w:sz w:val="18"/>
                <w:szCs w:val="18"/>
              </w:rPr>
            </w:pPr>
            <w:r w:rsidRPr="0016370C">
              <w:rPr>
                <w:sz w:val="18"/>
                <w:szCs w:val="18"/>
              </w:rPr>
              <w:t>Females talk a lot.</w:t>
            </w:r>
          </w:p>
          <w:p w14:paraId="1C67667E" w14:textId="77777777" w:rsidR="00663B1C" w:rsidRPr="0016370C" w:rsidRDefault="00663B1C" w:rsidP="0016370C">
            <w:pPr>
              <w:pStyle w:val="ListParagraph"/>
              <w:numPr>
                <w:ilvl w:val="0"/>
                <w:numId w:val="21"/>
              </w:numPr>
              <w:spacing w:line="360" w:lineRule="auto"/>
              <w:contextualSpacing w:val="0"/>
              <w:rPr>
                <w:sz w:val="18"/>
                <w:szCs w:val="18"/>
              </w:rPr>
            </w:pPr>
            <w:r w:rsidRPr="0016370C">
              <w:rPr>
                <w:sz w:val="18"/>
                <w:szCs w:val="18"/>
              </w:rPr>
              <w:t>Blondes are dumb.</w:t>
            </w:r>
          </w:p>
          <w:p w14:paraId="45D3B5AE" w14:textId="77777777" w:rsidR="00663B1C" w:rsidRPr="0016370C" w:rsidRDefault="00663B1C" w:rsidP="0016370C">
            <w:pPr>
              <w:pStyle w:val="ListParagraph"/>
              <w:numPr>
                <w:ilvl w:val="0"/>
                <w:numId w:val="21"/>
              </w:numPr>
              <w:spacing w:line="360" w:lineRule="auto"/>
              <w:contextualSpacing w:val="0"/>
              <w:rPr>
                <w:sz w:val="18"/>
                <w:szCs w:val="18"/>
              </w:rPr>
            </w:pPr>
            <w:r w:rsidRPr="0016370C">
              <w:rPr>
                <w:sz w:val="18"/>
                <w:szCs w:val="18"/>
              </w:rPr>
              <w:t>Young people are pleasure oriented, arrogant and rude.</w:t>
            </w:r>
          </w:p>
          <w:p w14:paraId="7FA83E08" w14:textId="626CEB27" w:rsidR="006C4B9C" w:rsidRPr="0016370C" w:rsidRDefault="00663B1C" w:rsidP="0016370C">
            <w:pPr>
              <w:pStyle w:val="ListParagraph"/>
              <w:numPr>
                <w:ilvl w:val="0"/>
                <w:numId w:val="21"/>
              </w:numPr>
              <w:spacing w:line="360" w:lineRule="auto"/>
              <w:contextualSpacing w:val="0"/>
              <w:rPr>
                <w:sz w:val="18"/>
                <w:szCs w:val="18"/>
              </w:rPr>
            </w:pPr>
            <w:r w:rsidRPr="0016370C">
              <w:rPr>
                <w:sz w:val="18"/>
                <w:szCs w:val="18"/>
              </w:rPr>
              <w:t>Old people are resistant to change.</w:t>
            </w:r>
          </w:p>
        </w:tc>
        <w:tc>
          <w:tcPr>
            <w:tcW w:w="1359" w:type="dxa"/>
          </w:tcPr>
          <w:p w14:paraId="7460A46D" w14:textId="44CE6082" w:rsidR="006C4B9C" w:rsidRDefault="00663B1C" w:rsidP="00730A09">
            <w:pPr>
              <w:spacing w:line="360" w:lineRule="auto"/>
              <w:jc w:val="center"/>
              <w:rPr>
                <w:sz w:val="18"/>
                <w:szCs w:val="18"/>
              </w:rPr>
            </w:pPr>
            <w:r>
              <w:rPr>
                <w:sz w:val="18"/>
                <w:szCs w:val="18"/>
              </w:rPr>
              <w:lastRenderedPageBreak/>
              <w:t>5</w:t>
            </w:r>
          </w:p>
        </w:tc>
      </w:tr>
      <w:tr w:rsidR="00663B1C" w14:paraId="7A6475DC" w14:textId="77777777" w:rsidTr="0016370C">
        <w:tc>
          <w:tcPr>
            <w:tcW w:w="1658" w:type="dxa"/>
          </w:tcPr>
          <w:p w14:paraId="3BB6C959" w14:textId="6E22E98F" w:rsidR="00663B1C" w:rsidRDefault="00663B1C" w:rsidP="0016370C">
            <w:pPr>
              <w:spacing w:line="360" w:lineRule="auto"/>
              <w:rPr>
                <w:sz w:val="18"/>
                <w:szCs w:val="18"/>
              </w:rPr>
            </w:pPr>
            <w:r>
              <w:rPr>
                <w:sz w:val="18"/>
                <w:szCs w:val="18"/>
              </w:rPr>
              <w:t>KM03 IAC0604</w:t>
            </w:r>
          </w:p>
        </w:tc>
        <w:tc>
          <w:tcPr>
            <w:tcW w:w="4716" w:type="dxa"/>
          </w:tcPr>
          <w:p w14:paraId="6E571DB7" w14:textId="19884650" w:rsidR="00663B1C" w:rsidRDefault="00663B1C" w:rsidP="0016370C">
            <w:pPr>
              <w:pStyle w:val="ListParagraph"/>
              <w:numPr>
                <w:ilvl w:val="0"/>
                <w:numId w:val="1"/>
              </w:numPr>
              <w:spacing w:line="360" w:lineRule="auto"/>
              <w:ind w:left="497" w:hanging="497"/>
              <w:contextualSpacing w:val="0"/>
              <w:rPr>
                <w:sz w:val="18"/>
                <w:szCs w:val="18"/>
              </w:rPr>
            </w:pPr>
            <w:r>
              <w:rPr>
                <w:sz w:val="18"/>
                <w:szCs w:val="18"/>
              </w:rPr>
              <w:t>Discuss what characteristics an environment has that is conducive for cultural diversity</w:t>
            </w:r>
          </w:p>
        </w:tc>
        <w:tc>
          <w:tcPr>
            <w:tcW w:w="7655" w:type="dxa"/>
          </w:tcPr>
          <w:p w14:paraId="4A40E2C9" w14:textId="77777777" w:rsidR="00663B1C" w:rsidRPr="0016370C" w:rsidRDefault="00663B1C" w:rsidP="0016370C">
            <w:pPr>
              <w:spacing w:after="120" w:line="360" w:lineRule="auto"/>
              <w:rPr>
                <w:sz w:val="18"/>
                <w:szCs w:val="18"/>
              </w:rPr>
            </w:pPr>
            <w:r w:rsidRPr="0016370C">
              <w:rPr>
                <w:sz w:val="18"/>
                <w:szCs w:val="18"/>
              </w:rPr>
              <w:t>Policies and procedures accommodate and cater for diverse needs.</w:t>
            </w:r>
          </w:p>
          <w:p w14:paraId="24137772" w14:textId="148973F9" w:rsidR="00663B1C" w:rsidRPr="0016370C" w:rsidRDefault="00663B1C" w:rsidP="0016370C">
            <w:pPr>
              <w:spacing w:after="120" w:line="360" w:lineRule="auto"/>
              <w:rPr>
                <w:sz w:val="18"/>
                <w:szCs w:val="18"/>
              </w:rPr>
            </w:pPr>
            <w:r w:rsidRPr="0016370C">
              <w:rPr>
                <w:sz w:val="18"/>
                <w:szCs w:val="18"/>
              </w:rPr>
              <w:t>Management practices:</w:t>
            </w:r>
          </w:p>
          <w:p w14:paraId="19DA0CE2" w14:textId="77777777" w:rsidR="00663B1C" w:rsidRPr="0016370C" w:rsidRDefault="00663B1C" w:rsidP="0016370C">
            <w:pPr>
              <w:pStyle w:val="ListParagraph"/>
              <w:numPr>
                <w:ilvl w:val="0"/>
                <w:numId w:val="22"/>
              </w:numPr>
              <w:tabs>
                <w:tab w:val="left" w:pos="851"/>
                <w:tab w:val="num" w:pos="967"/>
              </w:tabs>
              <w:spacing w:after="120" w:line="360" w:lineRule="auto"/>
              <w:ind w:left="360"/>
              <w:contextualSpacing w:val="0"/>
              <w:rPr>
                <w:sz w:val="18"/>
                <w:szCs w:val="18"/>
              </w:rPr>
            </w:pPr>
            <w:r w:rsidRPr="0016370C">
              <w:rPr>
                <w:b/>
                <w:bCs/>
                <w:sz w:val="18"/>
                <w:szCs w:val="18"/>
              </w:rPr>
              <w:t xml:space="preserve">Utilising diversity. </w:t>
            </w:r>
            <w:r w:rsidRPr="0016370C">
              <w:rPr>
                <w:sz w:val="18"/>
                <w:szCs w:val="18"/>
              </w:rPr>
              <w:t>The various talents, attitudes and values of employees in an organisation can be utilised to meet their diverse needs in order to maximise productivity and create a happy and motivated team. It is only by utilising diversity and its potential that organisations will enhance productivity and grow. The more a manager knows about the team’s diversity, the better he or she can utilise the differences. A manager who successfully manages diversity:</w:t>
            </w:r>
          </w:p>
          <w:p w14:paraId="5D2D03FB" w14:textId="77777777" w:rsidR="00663B1C" w:rsidRPr="0016370C" w:rsidRDefault="00663B1C" w:rsidP="0016370C">
            <w:pPr>
              <w:pStyle w:val="BulletText1"/>
              <w:numPr>
                <w:ilvl w:val="0"/>
                <w:numId w:val="23"/>
              </w:numPr>
              <w:spacing w:line="360" w:lineRule="auto"/>
              <w:ind w:left="720"/>
              <w:jc w:val="left"/>
              <w:rPr>
                <w:sz w:val="18"/>
                <w:szCs w:val="18"/>
                <w:lang w:val="en-GB"/>
              </w:rPr>
            </w:pPr>
            <w:r w:rsidRPr="0016370C">
              <w:rPr>
                <w:sz w:val="18"/>
                <w:szCs w:val="18"/>
                <w:lang w:val="en-GB"/>
              </w:rPr>
              <w:t>Respects the employees, regardless of their race, gender, age, views, etc</w:t>
            </w:r>
          </w:p>
          <w:p w14:paraId="22FE91C5" w14:textId="77777777" w:rsidR="00663B1C" w:rsidRPr="0016370C" w:rsidRDefault="00663B1C" w:rsidP="0016370C">
            <w:pPr>
              <w:pStyle w:val="BulletText1"/>
              <w:numPr>
                <w:ilvl w:val="0"/>
                <w:numId w:val="23"/>
              </w:numPr>
              <w:spacing w:line="360" w:lineRule="auto"/>
              <w:ind w:left="720"/>
              <w:jc w:val="left"/>
              <w:rPr>
                <w:sz w:val="18"/>
                <w:szCs w:val="18"/>
                <w:lang w:val="en-GB"/>
              </w:rPr>
            </w:pPr>
            <w:r w:rsidRPr="0016370C">
              <w:rPr>
                <w:sz w:val="18"/>
                <w:szCs w:val="18"/>
                <w:lang w:val="en-GB"/>
              </w:rPr>
              <w:t>Eliminates discrimination, harassment and bullying</w:t>
            </w:r>
          </w:p>
          <w:p w14:paraId="1B2B0763" w14:textId="77777777" w:rsidR="00663B1C" w:rsidRPr="0016370C" w:rsidRDefault="00663B1C" w:rsidP="0016370C">
            <w:pPr>
              <w:pStyle w:val="BulletText1"/>
              <w:numPr>
                <w:ilvl w:val="0"/>
                <w:numId w:val="23"/>
              </w:numPr>
              <w:spacing w:line="360" w:lineRule="auto"/>
              <w:ind w:left="720"/>
              <w:jc w:val="left"/>
              <w:rPr>
                <w:sz w:val="18"/>
                <w:szCs w:val="18"/>
                <w:lang w:val="en-GB"/>
              </w:rPr>
            </w:pPr>
            <w:r w:rsidRPr="0016370C">
              <w:rPr>
                <w:sz w:val="18"/>
                <w:szCs w:val="18"/>
                <w:lang w:val="en-GB"/>
              </w:rPr>
              <w:t>Listens to employees</w:t>
            </w:r>
          </w:p>
          <w:p w14:paraId="5CC72C1E" w14:textId="77777777" w:rsidR="00663B1C" w:rsidRPr="0016370C" w:rsidRDefault="00663B1C" w:rsidP="0016370C">
            <w:pPr>
              <w:pStyle w:val="BulletText1"/>
              <w:numPr>
                <w:ilvl w:val="0"/>
                <w:numId w:val="23"/>
              </w:numPr>
              <w:spacing w:line="360" w:lineRule="auto"/>
              <w:ind w:left="720"/>
              <w:jc w:val="left"/>
              <w:rPr>
                <w:sz w:val="18"/>
                <w:szCs w:val="18"/>
                <w:lang w:val="en-GB"/>
              </w:rPr>
            </w:pPr>
            <w:r w:rsidRPr="0016370C">
              <w:rPr>
                <w:sz w:val="18"/>
                <w:szCs w:val="18"/>
                <w:lang w:val="en-GB"/>
              </w:rPr>
              <w:t>Seeks a range of opinions when making decisions</w:t>
            </w:r>
          </w:p>
          <w:p w14:paraId="5FF45BDB" w14:textId="77777777" w:rsidR="00663B1C" w:rsidRPr="0016370C" w:rsidRDefault="00663B1C" w:rsidP="0016370C">
            <w:pPr>
              <w:pStyle w:val="BulletText1"/>
              <w:numPr>
                <w:ilvl w:val="0"/>
                <w:numId w:val="23"/>
              </w:numPr>
              <w:spacing w:line="360" w:lineRule="auto"/>
              <w:ind w:left="720"/>
              <w:jc w:val="left"/>
              <w:rPr>
                <w:sz w:val="18"/>
                <w:szCs w:val="18"/>
                <w:lang w:val="en-GB"/>
              </w:rPr>
            </w:pPr>
            <w:r w:rsidRPr="0016370C">
              <w:rPr>
                <w:sz w:val="18"/>
                <w:szCs w:val="18"/>
                <w:lang w:val="en-GB"/>
              </w:rPr>
              <w:t>Understands what individual team members want to achieve, and provides as many opportunities as possible for these goals to be attained in return for teamwork</w:t>
            </w:r>
          </w:p>
          <w:p w14:paraId="3C74BC0C" w14:textId="77777777" w:rsidR="00663B1C" w:rsidRPr="0016370C" w:rsidRDefault="00663B1C" w:rsidP="0016370C">
            <w:pPr>
              <w:pStyle w:val="BulletText1"/>
              <w:numPr>
                <w:ilvl w:val="0"/>
                <w:numId w:val="23"/>
              </w:numPr>
              <w:spacing w:line="360" w:lineRule="auto"/>
              <w:ind w:left="720"/>
              <w:jc w:val="left"/>
              <w:rPr>
                <w:sz w:val="18"/>
                <w:szCs w:val="18"/>
                <w:lang w:val="en-GB"/>
              </w:rPr>
            </w:pPr>
            <w:r w:rsidRPr="0016370C">
              <w:rPr>
                <w:sz w:val="18"/>
                <w:szCs w:val="18"/>
                <w:lang w:val="en-GB"/>
              </w:rPr>
              <w:t>Understands how to best use the capabilities of members in a diverse team so that individuals are motivated, contributing to productivity</w:t>
            </w:r>
          </w:p>
          <w:p w14:paraId="655EE9E1" w14:textId="77777777" w:rsidR="00663B1C" w:rsidRPr="0016370C" w:rsidRDefault="00663B1C" w:rsidP="0016370C">
            <w:pPr>
              <w:pStyle w:val="BulletText1"/>
              <w:numPr>
                <w:ilvl w:val="0"/>
                <w:numId w:val="24"/>
              </w:numPr>
              <w:spacing w:line="360" w:lineRule="auto"/>
              <w:ind w:left="349"/>
              <w:jc w:val="left"/>
              <w:rPr>
                <w:sz w:val="18"/>
                <w:szCs w:val="18"/>
                <w:lang w:val="en-GB"/>
              </w:rPr>
            </w:pPr>
            <w:r w:rsidRPr="0016370C">
              <w:rPr>
                <w:b/>
                <w:bCs/>
                <w:sz w:val="18"/>
                <w:szCs w:val="18"/>
                <w:lang w:val="en-GB"/>
              </w:rPr>
              <w:lastRenderedPageBreak/>
              <w:t>Approaches to motivate a diverse team</w:t>
            </w:r>
            <w:r w:rsidRPr="0016370C">
              <w:rPr>
                <w:sz w:val="18"/>
                <w:szCs w:val="18"/>
                <w:lang w:val="en-GB"/>
              </w:rPr>
              <w:t>. Individual team members have diverse needs and goals. Team members, for example, may:</w:t>
            </w:r>
          </w:p>
          <w:p w14:paraId="053F4E8F" w14:textId="77777777" w:rsidR="00663B1C" w:rsidRPr="0016370C" w:rsidRDefault="00663B1C" w:rsidP="0016370C">
            <w:pPr>
              <w:pStyle w:val="BulletText1"/>
              <w:numPr>
                <w:ilvl w:val="0"/>
                <w:numId w:val="25"/>
              </w:numPr>
              <w:spacing w:line="360" w:lineRule="auto"/>
              <w:ind w:left="720"/>
              <w:jc w:val="left"/>
              <w:rPr>
                <w:sz w:val="18"/>
                <w:szCs w:val="18"/>
                <w:lang w:val="en-GB"/>
              </w:rPr>
            </w:pPr>
            <w:r w:rsidRPr="0016370C">
              <w:rPr>
                <w:sz w:val="18"/>
                <w:szCs w:val="18"/>
                <w:lang w:val="en-GB"/>
              </w:rPr>
              <w:t>Want to spend more time with their families or on their personal recreational activities</w:t>
            </w:r>
          </w:p>
          <w:p w14:paraId="68B5740D" w14:textId="77777777" w:rsidR="00663B1C" w:rsidRPr="0016370C" w:rsidRDefault="00663B1C" w:rsidP="0016370C">
            <w:pPr>
              <w:pStyle w:val="BulletText1"/>
              <w:numPr>
                <w:ilvl w:val="0"/>
                <w:numId w:val="25"/>
              </w:numPr>
              <w:spacing w:line="360" w:lineRule="auto"/>
              <w:ind w:left="720"/>
              <w:jc w:val="left"/>
              <w:rPr>
                <w:sz w:val="18"/>
                <w:szCs w:val="18"/>
                <w:lang w:val="en-GB"/>
              </w:rPr>
            </w:pPr>
            <w:r w:rsidRPr="0016370C">
              <w:rPr>
                <w:sz w:val="18"/>
                <w:szCs w:val="18"/>
                <w:lang w:val="en-GB"/>
              </w:rPr>
              <w:t>Need different working hours because they feel that they function better during certain times of the day</w:t>
            </w:r>
          </w:p>
          <w:p w14:paraId="14320818" w14:textId="77777777" w:rsidR="00663B1C" w:rsidRPr="0016370C" w:rsidRDefault="00663B1C" w:rsidP="0016370C">
            <w:pPr>
              <w:pStyle w:val="BulletText1"/>
              <w:numPr>
                <w:ilvl w:val="0"/>
                <w:numId w:val="25"/>
              </w:numPr>
              <w:spacing w:line="360" w:lineRule="auto"/>
              <w:ind w:left="720"/>
              <w:jc w:val="left"/>
              <w:rPr>
                <w:sz w:val="18"/>
                <w:szCs w:val="18"/>
                <w:lang w:val="en-GB"/>
              </w:rPr>
            </w:pPr>
            <w:r w:rsidRPr="0016370C">
              <w:rPr>
                <w:sz w:val="18"/>
                <w:szCs w:val="18"/>
                <w:lang w:val="en-GB"/>
              </w:rPr>
              <w:t xml:space="preserve"> Wish they could work fewer hours a week because they would like to start to adjust to retirement</w:t>
            </w:r>
          </w:p>
          <w:p w14:paraId="5E6D2D60" w14:textId="77777777" w:rsidR="00663B1C" w:rsidRPr="0016370C" w:rsidRDefault="00663B1C" w:rsidP="0016370C">
            <w:pPr>
              <w:pStyle w:val="BulletText1"/>
              <w:numPr>
                <w:ilvl w:val="0"/>
                <w:numId w:val="0"/>
              </w:numPr>
              <w:spacing w:line="360" w:lineRule="auto"/>
              <w:ind w:left="349"/>
              <w:rPr>
                <w:sz w:val="18"/>
                <w:szCs w:val="18"/>
                <w:lang w:val="en-GB"/>
              </w:rPr>
            </w:pPr>
            <w:r w:rsidRPr="0016370C">
              <w:rPr>
                <w:sz w:val="18"/>
                <w:szCs w:val="18"/>
                <w:lang w:val="en-GB"/>
              </w:rPr>
              <w:t>The manager can consider several approaches to motivating a diverse team by helping them achieve their personal goals and meeting their individual needs, including:</w:t>
            </w:r>
          </w:p>
          <w:p w14:paraId="1F1BF323" w14:textId="120C6730" w:rsidR="00663B1C" w:rsidRPr="0016370C" w:rsidRDefault="00663B1C" w:rsidP="0016370C">
            <w:pPr>
              <w:pStyle w:val="ListParagraph"/>
              <w:numPr>
                <w:ilvl w:val="0"/>
                <w:numId w:val="26"/>
              </w:numPr>
              <w:spacing w:line="360" w:lineRule="auto"/>
              <w:ind w:left="360"/>
              <w:contextualSpacing w:val="0"/>
              <w:jc w:val="both"/>
              <w:rPr>
                <w:sz w:val="18"/>
                <w:szCs w:val="18"/>
              </w:rPr>
            </w:pPr>
            <w:r w:rsidRPr="0016370C">
              <w:rPr>
                <w:b/>
                <w:bCs/>
                <w:sz w:val="18"/>
                <w:szCs w:val="18"/>
              </w:rPr>
              <w:t xml:space="preserve">Rewards. </w:t>
            </w:r>
            <w:r w:rsidRPr="0016370C">
              <w:rPr>
                <w:sz w:val="18"/>
                <w:szCs w:val="18"/>
              </w:rPr>
              <w:t>Managers who work with a diverse team need to be acutely aware that different things motivate different individuals. The effective manager attempts to satisfy needs in order to increase productivity, without contravening the organisation’s policy and procedures.</w:t>
            </w:r>
          </w:p>
        </w:tc>
        <w:tc>
          <w:tcPr>
            <w:tcW w:w="1359" w:type="dxa"/>
          </w:tcPr>
          <w:p w14:paraId="3BE3E5FB" w14:textId="77777777" w:rsidR="00504201" w:rsidRDefault="0025055E" w:rsidP="00730A09">
            <w:pPr>
              <w:spacing w:line="360" w:lineRule="auto"/>
              <w:jc w:val="center"/>
              <w:rPr>
                <w:sz w:val="18"/>
                <w:szCs w:val="18"/>
              </w:rPr>
            </w:pPr>
            <w:r>
              <w:rPr>
                <w:sz w:val="18"/>
                <w:szCs w:val="18"/>
              </w:rPr>
              <w:lastRenderedPageBreak/>
              <w:t xml:space="preserve">10 </w:t>
            </w:r>
          </w:p>
          <w:p w14:paraId="0E4B50B9" w14:textId="4D5E760E" w:rsidR="00663B1C" w:rsidRDefault="0025055E" w:rsidP="00730A09">
            <w:pPr>
              <w:spacing w:line="360" w:lineRule="auto"/>
              <w:jc w:val="center"/>
              <w:rPr>
                <w:sz w:val="18"/>
                <w:szCs w:val="18"/>
              </w:rPr>
            </w:pPr>
            <w:r>
              <w:rPr>
                <w:sz w:val="18"/>
                <w:szCs w:val="18"/>
              </w:rPr>
              <w:t>(1 mark per fact)</w:t>
            </w:r>
          </w:p>
        </w:tc>
      </w:tr>
      <w:tr w:rsidR="0025055E" w14:paraId="7F0808F8" w14:textId="77777777" w:rsidTr="0016370C">
        <w:tc>
          <w:tcPr>
            <w:tcW w:w="1658" w:type="dxa"/>
          </w:tcPr>
          <w:p w14:paraId="493C300B" w14:textId="70A63513" w:rsidR="0025055E" w:rsidRDefault="0025055E" w:rsidP="0016370C">
            <w:pPr>
              <w:spacing w:line="360" w:lineRule="auto"/>
              <w:rPr>
                <w:sz w:val="18"/>
                <w:szCs w:val="18"/>
              </w:rPr>
            </w:pPr>
            <w:r>
              <w:rPr>
                <w:sz w:val="18"/>
                <w:szCs w:val="18"/>
              </w:rPr>
              <w:t>KM03 IAC0605</w:t>
            </w:r>
          </w:p>
        </w:tc>
        <w:tc>
          <w:tcPr>
            <w:tcW w:w="4716" w:type="dxa"/>
          </w:tcPr>
          <w:p w14:paraId="250BF515" w14:textId="1A144F3E" w:rsidR="0025055E" w:rsidRDefault="0025055E" w:rsidP="0016370C">
            <w:pPr>
              <w:pStyle w:val="ListParagraph"/>
              <w:numPr>
                <w:ilvl w:val="0"/>
                <w:numId w:val="1"/>
              </w:numPr>
              <w:spacing w:line="360" w:lineRule="auto"/>
              <w:ind w:left="497" w:hanging="497"/>
              <w:contextualSpacing w:val="0"/>
              <w:rPr>
                <w:sz w:val="18"/>
                <w:szCs w:val="18"/>
              </w:rPr>
            </w:pPr>
            <w:r>
              <w:rPr>
                <w:sz w:val="18"/>
                <w:szCs w:val="18"/>
              </w:rPr>
              <w:t>Discuss the principles of dealing with cultural conflict</w:t>
            </w:r>
          </w:p>
        </w:tc>
        <w:tc>
          <w:tcPr>
            <w:tcW w:w="7655" w:type="dxa"/>
          </w:tcPr>
          <w:p w14:paraId="250B178A" w14:textId="4CD46223" w:rsidR="0025055E" w:rsidRPr="0016370C" w:rsidRDefault="0025055E" w:rsidP="0016370C">
            <w:pPr>
              <w:pStyle w:val="Heading4"/>
              <w:spacing w:after="120" w:line="360" w:lineRule="auto"/>
              <w:outlineLvl w:val="3"/>
              <w:rPr>
                <w:sz w:val="18"/>
                <w:szCs w:val="18"/>
              </w:rPr>
            </w:pPr>
            <w:r w:rsidRPr="0016370C">
              <w:rPr>
                <w:sz w:val="18"/>
                <w:szCs w:val="18"/>
              </w:rPr>
              <w:t>Recognise and acknowledge conflict</w:t>
            </w:r>
          </w:p>
          <w:p w14:paraId="50ACCF07" w14:textId="6B198370" w:rsidR="0025055E" w:rsidRPr="0016370C" w:rsidRDefault="0025055E" w:rsidP="0016370C">
            <w:pPr>
              <w:pStyle w:val="Heading4"/>
              <w:spacing w:after="120" w:line="360" w:lineRule="auto"/>
              <w:outlineLvl w:val="3"/>
              <w:rPr>
                <w:sz w:val="18"/>
                <w:szCs w:val="18"/>
              </w:rPr>
            </w:pPr>
            <w:r w:rsidRPr="0016370C">
              <w:rPr>
                <w:sz w:val="18"/>
                <w:szCs w:val="18"/>
              </w:rPr>
              <w:t>Identify unfair discrimination and discriminatory practices</w:t>
            </w:r>
          </w:p>
          <w:p w14:paraId="108F1AFD" w14:textId="77777777" w:rsidR="0025055E" w:rsidRPr="0016370C" w:rsidRDefault="0025055E" w:rsidP="0016370C">
            <w:pPr>
              <w:spacing w:after="120" w:line="360" w:lineRule="auto"/>
              <w:rPr>
                <w:sz w:val="18"/>
                <w:szCs w:val="18"/>
              </w:rPr>
            </w:pPr>
            <w:r w:rsidRPr="0016370C">
              <w:rPr>
                <w:sz w:val="18"/>
                <w:szCs w:val="18"/>
              </w:rPr>
              <w:t>Discrimination develops from stereotyping and perceptions (discussed earlier).</w:t>
            </w:r>
          </w:p>
          <w:p w14:paraId="5D0B12FB" w14:textId="77777777" w:rsidR="0025055E" w:rsidRPr="0016370C" w:rsidRDefault="0025055E" w:rsidP="0016370C">
            <w:pPr>
              <w:spacing w:after="120" w:line="360" w:lineRule="auto"/>
              <w:rPr>
                <w:sz w:val="18"/>
                <w:szCs w:val="18"/>
              </w:rPr>
            </w:pPr>
            <w:r w:rsidRPr="0016370C">
              <w:rPr>
                <w:sz w:val="18"/>
                <w:szCs w:val="18"/>
              </w:rPr>
              <w:t>The manager has to identify cases of unfair discrimination and discriminatory practices, as these will cause conflict.</w:t>
            </w:r>
          </w:p>
          <w:p w14:paraId="255EF6D6" w14:textId="77777777" w:rsidR="0025055E" w:rsidRPr="0016370C" w:rsidRDefault="0025055E" w:rsidP="0016370C">
            <w:pPr>
              <w:spacing w:after="120" w:line="360" w:lineRule="auto"/>
              <w:rPr>
                <w:sz w:val="18"/>
                <w:szCs w:val="18"/>
              </w:rPr>
            </w:pPr>
            <w:r w:rsidRPr="0016370C">
              <w:rPr>
                <w:sz w:val="18"/>
                <w:szCs w:val="18"/>
              </w:rPr>
              <w:t>Once identified, discriminatory practices must be managed at the appropriate level of authority in the organisation.</w:t>
            </w:r>
          </w:p>
          <w:p w14:paraId="605481A0" w14:textId="63503590" w:rsidR="0025055E" w:rsidRPr="0016370C" w:rsidRDefault="0025055E" w:rsidP="0016370C">
            <w:pPr>
              <w:pStyle w:val="Heading3"/>
              <w:spacing w:before="0" w:after="120" w:line="360" w:lineRule="auto"/>
              <w:outlineLvl w:val="2"/>
              <w:rPr>
                <w:rFonts w:ascii="Arial" w:hAnsi="Arial" w:cs="Arial"/>
                <w:b/>
                <w:bCs/>
                <w:color w:val="auto"/>
                <w:sz w:val="18"/>
                <w:szCs w:val="18"/>
              </w:rPr>
            </w:pPr>
            <w:bookmarkStart w:id="11" w:name="_Toc274334614"/>
            <w:bookmarkStart w:id="12" w:name="_Toc37495872"/>
            <w:r w:rsidRPr="0016370C">
              <w:rPr>
                <w:rFonts w:ascii="Arial" w:hAnsi="Arial" w:cs="Arial"/>
                <w:b/>
                <w:bCs/>
                <w:color w:val="auto"/>
                <w:sz w:val="18"/>
                <w:szCs w:val="18"/>
              </w:rPr>
              <w:t>Use disagreements or conflict as learning opportunities</w:t>
            </w:r>
            <w:bookmarkEnd w:id="11"/>
            <w:bookmarkEnd w:id="12"/>
          </w:p>
          <w:p w14:paraId="24FDBEE7" w14:textId="21E3FEDD" w:rsidR="0025055E" w:rsidRPr="0016370C" w:rsidRDefault="0025055E" w:rsidP="0016370C">
            <w:pPr>
              <w:spacing w:after="120" w:line="360" w:lineRule="auto"/>
              <w:rPr>
                <w:sz w:val="18"/>
                <w:szCs w:val="18"/>
                <w:lang w:eastAsia="en-GB"/>
              </w:rPr>
            </w:pPr>
            <w:r w:rsidRPr="0016370C">
              <w:rPr>
                <w:sz w:val="18"/>
                <w:szCs w:val="18"/>
                <w:lang w:eastAsia="en-GB"/>
              </w:rPr>
              <w:t>See conflict as an opportunity to learn.</w:t>
            </w:r>
          </w:p>
          <w:p w14:paraId="35916D59" w14:textId="77777777" w:rsidR="0025055E" w:rsidRPr="0016370C" w:rsidRDefault="0025055E" w:rsidP="0016370C">
            <w:pPr>
              <w:spacing w:after="120" w:line="360" w:lineRule="auto"/>
              <w:rPr>
                <w:sz w:val="18"/>
                <w:szCs w:val="18"/>
              </w:rPr>
            </w:pPr>
            <w:r w:rsidRPr="0016370C">
              <w:rPr>
                <w:sz w:val="18"/>
                <w:szCs w:val="18"/>
              </w:rPr>
              <w:t>The first step in using conflict as an opportunity for learning is to help the team to understand:</w:t>
            </w:r>
          </w:p>
          <w:p w14:paraId="271CC979" w14:textId="77777777" w:rsidR="0025055E" w:rsidRPr="0016370C" w:rsidRDefault="0025055E" w:rsidP="0016370C">
            <w:pPr>
              <w:pStyle w:val="BulletText1"/>
              <w:numPr>
                <w:ilvl w:val="0"/>
                <w:numId w:val="35"/>
              </w:numPr>
              <w:spacing w:line="360" w:lineRule="auto"/>
              <w:jc w:val="left"/>
              <w:rPr>
                <w:sz w:val="18"/>
                <w:szCs w:val="18"/>
              </w:rPr>
            </w:pPr>
            <w:r w:rsidRPr="0016370C">
              <w:rPr>
                <w:sz w:val="18"/>
                <w:szCs w:val="18"/>
              </w:rPr>
              <w:t>That conflict is a natural part of any relationship because of the unique composition of every individual’s character, values, perceptions and attitudes</w:t>
            </w:r>
          </w:p>
          <w:p w14:paraId="1669EE24" w14:textId="77777777" w:rsidR="0025055E" w:rsidRPr="0016370C" w:rsidRDefault="0025055E" w:rsidP="0016370C">
            <w:pPr>
              <w:pStyle w:val="BulletText1"/>
              <w:numPr>
                <w:ilvl w:val="0"/>
                <w:numId w:val="35"/>
              </w:numPr>
              <w:spacing w:line="360" w:lineRule="auto"/>
              <w:jc w:val="left"/>
              <w:rPr>
                <w:sz w:val="18"/>
                <w:szCs w:val="18"/>
              </w:rPr>
            </w:pPr>
            <w:r w:rsidRPr="0016370C">
              <w:rPr>
                <w:sz w:val="18"/>
                <w:szCs w:val="18"/>
              </w:rPr>
              <w:lastRenderedPageBreak/>
              <w:t>That there are similarities in (seemingly) opposing perspectives. This provides common ground, making members realise that they are not on opposite sides and there is a joint</w:t>
            </w:r>
            <w:r w:rsidRPr="0016370C" w:rsidDel="009D5795">
              <w:rPr>
                <w:sz w:val="18"/>
                <w:szCs w:val="18"/>
              </w:rPr>
              <w:t xml:space="preserve"> </w:t>
            </w:r>
            <w:r w:rsidRPr="0016370C">
              <w:rPr>
                <w:sz w:val="18"/>
                <w:szCs w:val="18"/>
              </w:rPr>
              <w:t>foundation from which the team can work to resolve the conflict. In most instances, the common ground lies in the shared</w:t>
            </w:r>
            <w:r w:rsidRPr="0016370C" w:rsidDel="00692415">
              <w:rPr>
                <w:sz w:val="18"/>
                <w:szCs w:val="18"/>
              </w:rPr>
              <w:t xml:space="preserve"> </w:t>
            </w:r>
            <w:r w:rsidRPr="0016370C">
              <w:rPr>
                <w:sz w:val="18"/>
                <w:szCs w:val="18"/>
              </w:rPr>
              <w:t>goal to achieve the unit’s objectives.</w:t>
            </w:r>
          </w:p>
          <w:p w14:paraId="78E1A3FB" w14:textId="3A67CE60" w:rsidR="0025055E" w:rsidRPr="0016370C" w:rsidRDefault="0025055E" w:rsidP="0016370C">
            <w:pPr>
              <w:pStyle w:val="Heading3"/>
              <w:spacing w:before="0" w:after="120" w:line="360" w:lineRule="auto"/>
              <w:outlineLvl w:val="2"/>
              <w:rPr>
                <w:rFonts w:ascii="Arial" w:hAnsi="Arial" w:cs="Arial"/>
                <w:b/>
                <w:bCs/>
                <w:color w:val="auto"/>
                <w:sz w:val="18"/>
                <w:szCs w:val="18"/>
              </w:rPr>
            </w:pPr>
            <w:bookmarkStart w:id="13" w:name="_Toc37495873"/>
            <w:r w:rsidRPr="0016370C">
              <w:rPr>
                <w:rFonts w:ascii="Arial" w:hAnsi="Arial" w:cs="Arial"/>
                <w:b/>
                <w:bCs/>
                <w:color w:val="auto"/>
                <w:sz w:val="18"/>
                <w:szCs w:val="18"/>
              </w:rPr>
              <w:t>Steps for resolving conflict</w:t>
            </w:r>
            <w:bookmarkEnd w:id="13"/>
          </w:p>
          <w:p w14:paraId="56C5ED5C" w14:textId="64F7309E" w:rsidR="0025055E" w:rsidRPr="0016370C" w:rsidRDefault="0025055E" w:rsidP="0016370C">
            <w:pPr>
              <w:spacing w:line="360" w:lineRule="auto"/>
              <w:rPr>
                <w:sz w:val="18"/>
                <w:szCs w:val="18"/>
              </w:rPr>
            </w:pPr>
            <w:r w:rsidRPr="0016370C">
              <w:rPr>
                <w:noProof/>
                <w:sz w:val="18"/>
                <w:szCs w:val="18"/>
              </w:rPr>
              <w:drawing>
                <wp:inline distT="0" distB="0" distL="0" distR="0" wp14:anchorId="59136FB8" wp14:editId="59B1D09E">
                  <wp:extent cx="5731510" cy="1324610"/>
                  <wp:effectExtent l="0" t="0" r="254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1324610"/>
                          </a:xfrm>
                          <a:prstGeom prst="rect">
                            <a:avLst/>
                          </a:prstGeom>
                          <a:noFill/>
                          <a:ln>
                            <a:noFill/>
                          </a:ln>
                        </pic:spPr>
                      </pic:pic>
                    </a:graphicData>
                  </a:graphic>
                </wp:inline>
              </w:drawing>
            </w:r>
          </w:p>
        </w:tc>
        <w:tc>
          <w:tcPr>
            <w:tcW w:w="1359" w:type="dxa"/>
          </w:tcPr>
          <w:p w14:paraId="1A0FCB3C" w14:textId="77777777" w:rsidR="00504201" w:rsidRDefault="0025055E" w:rsidP="00730A09">
            <w:pPr>
              <w:spacing w:line="360" w:lineRule="auto"/>
              <w:jc w:val="center"/>
              <w:rPr>
                <w:sz w:val="18"/>
                <w:szCs w:val="18"/>
              </w:rPr>
            </w:pPr>
            <w:r>
              <w:rPr>
                <w:sz w:val="18"/>
                <w:szCs w:val="18"/>
              </w:rPr>
              <w:lastRenderedPageBreak/>
              <w:t xml:space="preserve">10 </w:t>
            </w:r>
          </w:p>
          <w:p w14:paraId="022FCE3F" w14:textId="30FAA16E" w:rsidR="0025055E" w:rsidRDefault="0025055E" w:rsidP="00730A09">
            <w:pPr>
              <w:spacing w:line="360" w:lineRule="auto"/>
              <w:jc w:val="center"/>
              <w:rPr>
                <w:sz w:val="18"/>
                <w:szCs w:val="18"/>
              </w:rPr>
            </w:pPr>
            <w:r>
              <w:rPr>
                <w:sz w:val="18"/>
                <w:szCs w:val="18"/>
              </w:rPr>
              <w:t>(1 per fact)</w:t>
            </w:r>
          </w:p>
        </w:tc>
      </w:tr>
      <w:tr w:rsidR="0025055E" w14:paraId="191CEA89" w14:textId="77777777" w:rsidTr="0016370C">
        <w:tc>
          <w:tcPr>
            <w:tcW w:w="1658" w:type="dxa"/>
          </w:tcPr>
          <w:p w14:paraId="618A79AA" w14:textId="22B8765F" w:rsidR="0025055E" w:rsidRDefault="0025055E" w:rsidP="0016370C">
            <w:pPr>
              <w:spacing w:line="360" w:lineRule="auto"/>
              <w:rPr>
                <w:sz w:val="18"/>
                <w:szCs w:val="18"/>
              </w:rPr>
            </w:pPr>
            <w:r>
              <w:rPr>
                <w:sz w:val="18"/>
                <w:szCs w:val="18"/>
              </w:rPr>
              <w:t>KM03 IAC 0701</w:t>
            </w:r>
          </w:p>
        </w:tc>
        <w:tc>
          <w:tcPr>
            <w:tcW w:w="4716" w:type="dxa"/>
          </w:tcPr>
          <w:p w14:paraId="186A471A" w14:textId="0E22E312" w:rsidR="0025055E" w:rsidRDefault="0025055E" w:rsidP="0016370C">
            <w:pPr>
              <w:pStyle w:val="ListParagraph"/>
              <w:numPr>
                <w:ilvl w:val="0"/>
                <w:numId w:val="1"/>
              </w:numPr>
              <w:spacing w:line="360" w:lineRule="auto"/>
              <w:ind w:left="497" w:hanging="497"/>
              <w:contextualSpacing w:val="0"/>
              <w:rPr>
                <w:sz w:val="18"/>
                <w:szCs w:val="18"/>
              </w:rPr>
            </w:pPr>
            <w:r>
              <w:rPr>
                <w:sz w:val="18"/>
                <w:szCs w:val="18"/>
              </w:rPr>
              <w:t>Describe the management standards used in Human resources management</w:t>
            </w:r>
          </w:p>
        </w:tc>
        <w:tc>
          <w:tcPr>
            <w:tcW w:w="7655" w:type="dxa"/>
          </w:tcPr>
          <w:p w14:paraId="2C49DFA0" w14:textId="77777777" w:rsidR="0025055E" w:rsidRPr="0042674B" w:rsidRDefault="0042674B" w:rsidP="0016370C">
            <w:pPr>
              <w:spacing w:line="360" w:lineRule="auto"/>
              <w:rPr>
                <w:sz w:val="18"/>
                <w:szCs w:val="18"/>
              </w:rPr>
            </w:pPr>
            <w:r w:rsidRPr="0042674B">
              <w:rPr>
                <w:sz w:val="18"/>
                <w:szCs w:val="18"/>
              </w:rPr>
              <w:t>Workforce planning</w:t>
            </w:r>
          </w:p>
          <w:p w14:paraId="611C951F" w14:textId="126F20CE" w:rsidR="0042674B" w:rsidRPr="0042674B" w:rsidRDefault="0042674B" w:rsidP="0016370C">
            <w:pPr>
              <w:spacing w:line="360" w:lineRule="auto"/>
              <w:rPr>
                <w:sz w:val="18"/>
                <w:szCs w:val="18"/>
              </w:rPr>
            </w:pPr>
            <w:r w:rsidRPr="0042674B">
              <w:rPr>
                <w:sz w:val="18"/>
                <w:szCs w:val="18"/>
              </w:rPr>
              <w:t>Learning and development</w:t>
            </w:r>
          </w:p>
          <w:p w14:paraId="4C4A2D5E" w14:textId="5BCD0CD1" w:rsidR="0042674B" w:rsidRPr="0042674B" w:rsidRDefault="0042674B" w:rsidP="0016370C">
            <w:pPr>
              <w:spacing w:line="360" w:lineRule="auto"/>
              <w:rPr>
                <w:sz w:val="18"/>
                <w:szCs w:val="18"/>
              </w:rPr>
            </w:pPr>
            <w:r w:rsidRPr="0042674B">
              <w:rPr>
                <w:sz w:val="18"/>
                <w:szCs w:val="18"/>
              </w:rPr>
              <w:t>Performance management</w:t>
            </w:r>
          </w:p>
          <w:p w14:paraId="64718238" w14:textId="4C56CC9B" w:rsidR="0042674B" w:rsidRPr="0042674B" w:rsidRDefault="0042674B" w:rsidP="0016370C">
            <w:pPr>
              <w:spacing w:line="360" w:lineRule="auto"/>
              <w:rPr>
                <w:sz w:val="18"/>
                <w:szCs w:val="18"/>
              </w:rPr>
            </w:pPr>
            <w:r w:rsidRPr="0042674B">
              <w:rPr>
                <w:sz w:val="18"/>
                <w:szCs w:val="18"/>
              </w:rPr>
              <w:t>Reward and recognition</w:t>
            </w:r>
          </w:p>
          <w:p w14:paraId="38F42B5A" w14:textId="30A892F5" w:rsidR="0042674B" w:rsidRPr="0042674B" w:rsidRDefault="0042674B" w:rsidP="0016370C">
            <w:pPr>
              <w:spacing w:line="360" w:lineRule="auto"/>
              <w:rPr>
                <w:sz w:val="18"/>
                <w:szCs w:val="18"/>
              </w:rPr>
            </w:pPr>
            <w:r w:rsidRPr="0042674B">
              <w:rPr>
                <w:sz w:val="18"/>
                <w:szCs w:val="18"/>
              </w:rPr>
              <w:t>Employee wellness</w:t>
            </w:r>
          </w:p>
          <w:p w14:paraId="4E1A80C4" w14:textId="73162A42" w:rsidR="0042674B" w:rsidRPr="0042674B" w:rsidRDefault="0042674B" w:rsidP="0016370C">
            <w:pPr>
              <w:spacing w:line="360" w:lineRule="auto"/>
              <w:rPr>
                <w:sz w:val="18"/>
                <w:szCs w:val="18"/>
              </w:rPr>
            </w:pPr>
            <w:r w:rsidRPr="0042674B">
              <w:rPr>
                <w:sz w:val="18"/>
                <w:szCs w:val="18"/>
              </w:rPr>
              <w:t>Employment relationships</w:t>
            </w:r>
          </w:p>
          <w:p w14:paraId="403669D7" w14:textId="0ABBD68C" w:rsidR="0042674B" w:rsidRPr="0016370C" w:rsidRDefault="0042674B" w:rsidP="0016370C">
            <w:pPr>
              <w:spacing w:line="360" w:lineRule="auto"/>
              <w:rPr>
                <w:sz w:val="18"/>
                <w:szCs w:val="18"/>
              </w:rPr>
            </w:pPr>
            <w:r w:rsidRPr="0042674B">
              <w:rPr>
                <w:sz w:val="18"/>
                <w:szCs w:val="18"/>
              </w:rPr>
              <w:t>Organisation development</w:t>
            </w:r>
          </w:p>
        </w:tc>
        <w:tc>
          <w:tcPr>
            <w:tcW w:w="1359" w:type="dxa"/>
          </w:tcPr>
          <w:p w14:paraId="02873C32" w14:textId="2E6E003D" w:rsidR="0025055E" w:rsidRDefault="0042674B" w:rsidP="00730A09">
            <w:pPr>
              <w:spacing w:line="360" w:lineRule="auto"/>
              <w:jc w:val="center"/>
              <w:rPr>
                <w:sz w:val="18"/>
                <w:szCs w:val="18"/>
              </w:rPr>
            </w:pPr>
            <w:r>
              <w:rPr>
                <w:sz w:val="18"/>
                <w:szCs w:val="18"/>
              </w:rPr>
              <w:t>7</w:t>
            </w:r>
          </w:p>
        </w:tc>
      </w:tr>
      <w:tr w:rsidR="00116721" w14:paraId="359087D0" w14:textId="77777777" w:rsidTr="0016370C">
        <w:tc>
          <w:tcPr>
            <w:tcW w:w="1658" w:type="dxa"/>
          </w:tcPr>
          <w:p w14:paraId="098CB1B6" w14:textId="68D51467" w:rsidR="00116721" w:rsidRDefault="00116721" w:rsidP="0016370C">
            <w:pPr>
              <w:spacing w:line="360" w:lineRule="auto"/>
              <w:rPr>
                <w:sz w:val="18"/>
                <w:szCs w:val="18"/>
              </w:rPr>
            </w:pPr>
            <w:r>
              <w:rPr>
                <w:sz w:val="18"/>
                <w:szCs w:val="18"/>
              </w:rPr>
              <w:t>KM03 IAC0703</w:t>
            </w:r>
          </w:p>
        </w:tc>
        <w:tc>
          <w:tcPr>
            <w:tcW w:w="4716" w:type="dxa"/>
          </w:tcPr>
          <w:p w14:paraId="758A50B5" w14:textId="4308840A" w:rsidR="00116721" w:rsidRDefault="00116721" w:rsidP="0016370C">
            <w:pPr>
              <w:pStyle w:val="ListParagraph"/>
              <w:numPr>
                <w:ilvl w:val="0"/>
                <w:numId w:val="1"/>
              </w:numPr>
              <w:spacing w:line="360" w:lineRule="auto"/>
              <w:ind w:left="497" w:hanging="497"/>
              <w:contextualSpacing w:val="0"/>
              <w:rPr>
                <w:sz w:val="18"/>
                <w:szCs w:val="18"/>
              </w:rPr>
            </w:pPr>
            <w:r>
              <w:rPr>
                <w:sz w:val="18"/>
                <w:szCs w:val="18"/>
              </w:rPr>
              <w:t>Describe the role of the cha</w:t>
            </w:r>
            <w:r w:rsidR="00087E33">
              <w:rPr>
                <w:sz w:val="18"/>
                <w:szCs w:val="18"/>
              </w:rPr>
              <w:t>i</w:t>
            </w:r>
            <w:r>
              <w:rPr>
                <w:sz w:val="18"/>
                <w:szCs w:val="18"/>
              </w:rPr>
              <w:t>n store manager and Store Support centre in HR management</w:t>
            </w:r>
          </w:p>
        </w:tc>
        <w:tc>
          <w:tcPr>
            <w:tcW w:w="7655" w:type="dxa"/>
          </w:tcPr>
          <w:p w14:paraId="1BDE8538" w14:textId="77777777" w:rsidR="00A01494" w:rsidRPr="00A01494" w:rsidRDefault="00A01494" w:rsidP="00A01494">
            <w:pPr>
              <w:rPr>
                <w:sz w:val="18"/>
                <w:szCs w:val="18"/>
              </w:rPr>
            </w:pPr>
            <w:r w:rsidRPr="00A01494">
              <w:rPr>
                <w:sz w:val="18"/>
                <w:szCs w:val="18"/>
              </w:rPr>
              <w:t>The Store Support Centre and the chain store manager both have responsibilities for Human resources management. The roles that each party plays, depends on how responsibilities are divided within the organisation – some activities are centralised at the Store Support Centre, while other delegated to the chain store manager.</w:t>
            </w:r>
          </w:p>
          <w:p w14:paraId="5647156E" w14:textId="77777777" w:rsidR="00116721" w:rsidRPr="0042674B" w:rsidRDefault="00116721" w:rsidP="0016370C">
            <w:pPr>
              <w:spacing w:line="360" w:lineRule="auto"/>
              <w:rPr>
                <w:sz w:val="18"/>
                <w:szCs w:val="18"/>
              </w:rPr>
            </w:pPr>
          </w:p>
        </w:tc>
        <w:tc>
          <w:tcPr>
            <w:tcW w:w="1359" w:type="dxa"/>
          </w:tcPr>
          <w:p w14:paraId="000E0989" w14:textId="001C32E3" w:rsidR="00116721" w:rsidRDefault="00A01494" w:rsidP="00730A09">
            <w:pPr>
              <w:spacing w:line="360" w:lineRule="auto"/>
              <w:jc w:val="center"/>
              <w:rPr>
                <w:sz w:val="18"/>
                <w:szCs w:val="18"/>
              </w:rPr>
            </w:pPr>
            <w:r>
              <w:rPr>
                <w:sz w:val="18"/>
                <w:szCs w:val="18"/>
              </w:rPr>
              <w:t>2</w:t>
            </w:r>
          </w:p>
        </w:tc>
      </w:tr>
      <w:tr w:rsidR="00116721" w14:paraId="0501EA77" w14:textId="77777777" w:rsidTr="0016370C">
        <w:tc>
          <w:tcPr>
            <w:tcW w:w="1658" w:type="dxa"/>
          </w:tcPr>
          <w:p w14:paraId="7B7F1E49" w14:textId="499D3C9C" w:rsidR="00116721" w:rsidRDefault="00116721" w:rsidP="0016370C">
            <w:pPr>
              <w:spacing w:line="360" w:lineRule="auto"/>
              <w:rPr>
                <w:sz w:val="18"/>
                <w:szCs w:val="18"/>
              </w:rPr>
            </w:pPr>
            <w:r>
              <w:rPr>
                <w:sz w:val="18"/>
                <w:szCs w:val="18"/>
              </w:rPr>
              <w:t>KM03 IAC0706</w:t>
            </w:r>
          </w:p>
        </w:tc>
        <w:tc>
          <w:tcPr>
            <w:tcW w:w="4716" w:type="dxa"/>
          </w:tcPr>
          <w:p w14:paraId="56B9DAEB" w14:textId="5C795625" w:rsidR="00116721" w:rsidRPr="00A01494" w:rsidRDefault="00116721" w:rsidP="0016370C">
            <w:pPr>
              <w:pStyle w:val="ListParagraph"/>
              <w:numPr>
                <w:ilvl w:val="0"/>
                <w:numId w:val="1"/>
              </w:numPr>
              <w:spacing w:line="360" w:lineRule="auto"/>
              <w:ind w:left="497" w:hanging="497"/>
              <w:contextualSpacing w:val="0"/>
              <w:rPr>
                <w:sz w:val="18"/>
                <w:szCs w:val="18"/>
              </w:rPr>
            </w:pPr>
            <w:r w:rsidRPr="00A01494">
              <w:rPr>
                <w:sz w:val="18"/>
                <w:szCs w:val="18"/>
              </w:rPr>
              <w:t>Describe the role of the chain store manager and Store Support Centre in administrative requirements relating to staff</w:t>
            </w:r>
          </w:p>
        </w:tc>
        <w:tc>
          <w:tcPr>
            <w:tcW w:w="7655" w:type="dxa"/>
          </w:tcPr>
          <w:p w14:paraId="2E9278CB" w14:textId="77777777" w:rsidR="00A01494" w:rsidRPr="00A01494" w:rsidRDefault="00A01494" w:rsidP="00A01494">
            <w:pPr>
              <w:rPr>
                <w:sz w:val="18"/>
                <w:szCs w:val="18"/>
              </w:rPr>
            </w:pPr>
            <w:r w:rsidRPr="00A01494">
              <w:rPr>
                <w:sz w:val="18"/>
                <w:szCs w:val="18"/>
              </w:rPr>
              <w:t>Human resource administration activities are typically shared between the Store Support Centre and the chain store manager.</w:t>
            </w:r>
          </w:p>
          <w:p w14:paraId="4430BDE4" w14:textId="77777777" w:rsidR="00A01494" w:rsidRPr="00A01494" w:rsidRDefault="00A01494" w:rsidP="00A01494">
            <w:pPr>
              <w:rPr>
                <w:sz w:val="18"/>
                <w:szCs w:val="18"/>
              </w:rPr>
            </w:pPr>
          </w:p>
          <w:p w14:paraId="1CF1ABDF" w14:textId="77777777" w:rsidR="00A01494" w:rsidRPr="00A01494" w:rsidRDefault="00A01494" w:rsidP="00A01494">
            <w:pPr>
              <w:rPr>
                <w:sz w:val="18"/>
                <w:szCs w:val="18"/>
              </w:rPr>
            </w:pPr>
            <w:r w:rsidRPr="00A01494">
              <w:rPr>
                <w:sz w:val="18"/>
                <w:szCs w:val="18"/>
              </w:rPr>
              <w:t>The Store Support Centre is, for example, typically responsible for maintaining personal data of employees. The chain store manager should, however, inform the Centre of all changes such as change of surname and change of address or contact information.</w:t>
            </w:r>
          </w:p>
          <w:p w14:paraId="7E5B4DE5" w14:textId="77777777" w:rsidR="00A01494" w:rsidRPr="00A01494" w:rsidRDefault="00A01494" w:rsidP="00A01494">
            <w:pPr>
              <w:rPr>
                <w:sz w:val="18"/>
                <w:szCs w:val="18"/>
              </w:rPr>
            </w:pPr>
          </w:p>
          <w:p w14:paraId="331041B6" w14:textId="0FC839C3" w:rsidR="00116721" w:rsidRPr="00A01494" w:rsidRDefault="00A01494" w:rsidP="00A01494">
            <w:pPr>
              <w:spacing w:line="360" w:lineRule="auto"/>
              <w:rPr>
                <w:sz w:val="18"/>
                <w:szCs w:val="18"/>
              </w:rPr>
            </w:pPr>
            <w:r w:rsidRPr="00A01494">
              <w:rPr>
                <w:sz w:val="18"/>
                <w:szCs w:val="18"/>
              </w:rPr>
              <w:lastRenderedPageBreak/>
              <w:t>While the chain store manager is typically responsible for keeping attendance registers and controlling overtime worked, the Store Support Centre typically calculates wages and overtime and arranges payment of employees</w:t>
            </w:r>
          </w:p>
        </w:tc>
        <w:tc>
          <w:tcPr>
            <w:tcW w:w="1359" w:type="dxa"/>
          </w:tcPr>
          <w:p w14:paraId="11B5C2E1" w14:textId="3E8D7473" w:rsidR="00116721" w:rsidRDefault="00A01494" w:rsidP="00730A09">
            <w:pPr>
              <w:spacing w:line="360" w:lineRule="auto"/>
              <w:jc w:val="center"/>
              <w:rPr>
                <w:sz w:val="18"/>
                <w:szCs w:val="18"/>
              </w:rPr>
            </w:pPr>
            <w:r>
              <w:rPr>
                <w:sz w:val="18"/>
                <w:szCs w:val="18"/>
              </w:rPr>
              <w:lastRenderedPageBreak/>
              <w:t>3</w:t>
            </w:r>
          </w:p>
        </w:tc>
      </w:tr>
    </w:tbl>
    <w:p w14:paraId="79026C10" w14:textId="60519363" w:rsidR="009F2EE3" w:rsidRDefault="009F2EE3" w:rsidP="0016370C">
      <w:pPr>
        <w:spacing w:after="0" w:line="360" w:lineRule="auto"/>
      </w:pPr>
    </w:p>
    <w:sectPr w:rsidR="009F2EE3"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42E3D" w14:textId="77777777" w:rsidR="005C0385" w:rsidRDefault="005C0385" w:rsidP="00DF40EB">
      <w:pPr>
        <w:spacing w:after="0" w:line="240" w:lineRule="auto"/>
      </w:pPr>
      <w:r>
        <w:separator/>
      </w:r>
    </w:p>
  </w:endnote>
  <w:endnote w:type="continuationSeparator" w:id="0">
    <w:p w14:paraId="1E7E210A" w14:textId="77777777" w:rsidR="005C0385" w:rsidRDefault="005C0385" w:rsidP="00DF4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E494B" w14:textId="77777777" w:rsidR="005C0385" w:rsidRDefault="005C0385" w:rsidP="00DF40EB">
      <w:pPr>
        <w:spacing w:after="0" w:line="240" w:lineRule="auto"/>
      </w:pPr>
      <w:r>
        <w:separator/>
      </w:r>
    </w:p>
  </w:footnote>
  <w:footnote w:type="continuationSeparator" w:id="0">
    <w:p w14:paraId="28338E86" w14:textId="77777777" w:rsidR="005C0385" w:rsidRDefault="005C0385" w:rsidP="00DF4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5568D"/>
    <w:multiLevelType w:val="hybridMultilevel"/>
    <w:tmpl w:val="73FE3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201B2F"/>
    <w:multiLevelType w:val="hybridMultilevel"/>
    <w:tmpl w:val="71B00552"/>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CE2A9B"/>
    <w:multiLevelType w:val="hybridMultilevel"/>
    <w:tmpl w:val="9364F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E6B2988"/>
    <w:multiLevelType w:val="hybridMultilevel"/>
    <w:tmpl w:val="1318F39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4" w15:restartNumberingAfterBreak="0">
    <w:nsid w:val="21207E15"/>
    <w:multiLevelType w:val="hybridMultilevel"/>
    <w:tmpl w:val="8AB603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5102E8"/>
    <w:multiLevelType w:val="hybridMultilevel"/>
    <w:tmpl w:val="57224E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78B3473"/>
    <w:multiLevelType w:val="multilevel"/>
    <w:tmpl w:val="17AA45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9E0B4C"/>
    <w:multiLevelType w:val="hybridMultilevel"/>
    <w:tmpl w:val="F858E0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A081E54"/>
    <w:multiLevelType w:val="hybridMultilevel"/>
    <w:tmpl w:val="6DB66C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AE83271"/>
    <w:multiLevelType w:val="hybridMultilevel"/>
    <w:tmpl w:val="BB44A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D452F2"/>
    <w:multiLevelType w:val="hybridMultilevel"/>
    <w:tmpl w:val="B8D8BEBC"/>
    <w:lvl w:ilvl="0" w:tplc="08090001">
      <w:start w:val="1"/>
      <w:numFmt w:val="bullet"/>
      <w:lvlText w:val=""/>
      <w:lvlJc w:val="left"/>
      <w:pPr>
        <w:ind w:left="360" w:hanging="360"/>
      </w:pPr>
      <w:rPr>
        <w:rFonts w:ascii="Symbol" w:hAnsi="Symbol" w:cs="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8C946F5"/>
    <w:multiLevelType w:val="multilevel"/>
    <w:tmpl w:val="3F006D1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C2571D"/>
    <w:multiLevelType w:val="hybridMultilevel"/>
    <w:tmpl w:val="273A4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F1932"/>
    <w:multiLevelType w:val="hybridMultilevel"/>
    <w:tmpl w:val="6C4E5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76372F"/>
    <w:multiLevelType w:val="hybridMultilevel"/>
    <w:tmpl w:val="714864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AFF5785"/>
    <w:multiLevelType w:val="hybridMultilevel"/>
    <w:tmpl w:val="47389F2E"/>
    <w:lvl w:ilvl="0" w:tplc="04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E4D3679"/>
    <w:multiLevelType w:val="multilevel"/>
    <w:tmpl w:val="F0082618"/>
    <w:lvl w:ilvl="0">
      <w:start w:val="1"/>
      <w:numFmt w:val="decimal"/>
      <w:lvlText w:val="%1."/>
      <w:lvlJc w:val="left"/>
      <w:pPr>
        <w:ind w:left="360" w:hanging="360"/>
      </w:pPr>
    </w:lvl>
    <w:lvl w:ilvl="1">
      <w:start w:val="3"/>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2"/>
      <w:numFmt w:val="decimal"/>
      <w:isLgl/>
      <w:lvlText w:val="%1.%2.%3.%4"/>
      <w:lvlJc w:val="left"/>
      <w:pPr>
        <w:ind w:left="1364"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6302F9B"/>
    <w:multiLevelType w:val="hybridMultilevel"/>
    <w:tmpl w:val="22C67D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65B3705"/>
    <w:multiLevelType w:val="hybridMultilevel"/>
    <w:tmpl w:val="B84CD546"/>
    <w:lvl w:ilvl="0" w:tplc="08090001">
      <w:start w:val="1"/>
      <w:numFmt w:val="bullet"/>
      <w:lvlText w:val=""/>
      <w:lvlJc w:val="left"/>
      <w:pPr>
        <w:ind w:left="-1065" w:hanging="360"/>
      </w:pPr>
      <w:rPr>
        <w:rFonts w:ascii="Symbol" w:hAnsi="Symbol" w:hint="default"/>
      </w:rPr>
    </w:lvl>
    <w:lvl w:ilvl="1" w:tplc="08090003">
      <w:start w:val="1"/>
      <w:numFmt w:val="bullet"/>
      <w:lvlText w:val="o"/>
      <w:lvlJc w:val="left"/>
      <w:pPr>
        <w:ind w:left="-345" w:hanging="360"/>
      </w:pPr>
      <w:rPr>
        <w:rFonts w:ascii="Courier New" w:hAnsi="Courier New" w:cs="Courier New" w:hint="default"/>
      </w:rPr>
    </w:lvl>
    <w:lvl w:ilvl="2" w:tplc="08090005">
      <w:start w:val="1"/>
      <w:numFmt w:val="bullet"/>
      <w:lvlText w:val=""/>
      <w:lvlJc w:val="left"/>
      <w:pPr>
        <w:ind w:left="375" w:hanging="360"/>
      </w:pPr>
      <w:rPr>
        <w:rFonts w:ascii="Wingdings" w:hAnsi="Wingdings" w:hint="default"/>
      </w:rPr>
    </w:lvl>
    <w:lvl w:ilvl="3" w:tplc="08090001" w:tentative="1">
      <w:start w:val="1"/>
      <w:numFmt w:val="bullet"/>
      <w:lvlText w:val=""/>
      <w:lvlJc w:val="left"/>
      <w:pPr>
        <w:ind w:left="1095" w:hanging="360"/>
      </w:pPr>
      <w:rPr>
        <w:rFonts w:ascii="Symbol" w:hAnsi="Symbol" w:hint="default"/>
      </w:rPr>
    </w:lvl>
    <w:lvl w:ilvl="4" w:tplc="08090003" w:tentative="1">
      <w:start w:val="1"/>
      <w:numFmt w:val="bullet"/>
      <w:lvlText w:val="o"/>
      <w:lvlJc w:val="left"/>
      <w:pPr>
        <w:ind w:left="1815" w:hanging="360"/>
      </w:pPr>
      <w:rPr>
        <w:rFonts w:ascii="Courier New" w:hAnsi="Courier New" w:cs="Courier New" w:hint="default"/>
      </w:rPr>
    </w:lvl>
    <w:lvl w:ilvl="5" w:tplc="08090005" w:tentative="1">
      <w:start w:val="1"/>
      <w:numFmt w:val="bullet"/>
      <w:lvlText w:val=""/>
      <w:lvlJc w:val="left"/>
      <w:pPr>
        <w:ind w:left="2535" w:hanging="360"/>
      </w:pPr>
      <w:rPr>
        <w:rFonts w:ascii="Wingdings" w:hAnsi="Wingdings" w:hint="default"/>
      </w:rPr>
    </w:lvl>
    <w:lvl w:ilvl="6" w:tplc="08090001" w:tentative="1">
      <w:start w:val="1"/>
      <w:numFmt w:val="bullet"/>
      <w:lvlText w:val=""/>
      <w:lvlJc w:val="left"/>
      <w:pPr>
        <w:ind w:left="3255" w:hanging="360"/>
      </w:pPr>
      <w:rPr>
        <w:rFonts w:ascii="Symbol" w:hAnsi="Symbol" w:hint="default"/>
      </w:rPr>
    </w:lvl>
    <w:lvl w:ilvl="7" w:tplc="08090003" w:tentative="1">
      <w:start w:val="1"/>
      <w:numFmt w:val="bullet"/>
      <w:lvlText w:val="o"/>
      <w:lvlJc w:val="left"/>
      <w:pPr>
        <w:ind w:left="3975" w:hanging="360"/>
      </w:pPr>
      <w:rPr>
        <w:rFonts w:ascii="Courier New" w:hAnsi="Courier New" w:cs="Courier New" w:hint="default"/>
      </w:rPr>
    </w:lvl>
    <w:lvl w:ilvl="8" w:tplc="08090005" w:tentative="1">
      <w:start w:val="1"/>
      <w:numFmt w:val="bullet"/>
      <w:lvlText w:val=""/>
      <w:lvlJc w:val="left"/>
      <w:pPr>
        <w:ind w:left="4695" w:hanging="360"/>
      </w:pPr>
      <w:rPr>
        <w:rFonts w:ascii="Wingdings" w:hAnsi="Wingdings" w:hint="default"/>
      </w:rPr>
    </w:lvl>
  </w:abstractNum>
  <w:abstractNum w:abstractNumId="20" w15:restartNumberingAfterBreak="0">
    <w:nsid w:val="56F820AE"/>
    <w:multiLevelType w:val="hybridMultilevel"/>
    <w:tmpl w:val="0C14B0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75B7BA4"/>
    <w:multiLevelType w:val="hybridMultilevel"/>
    <w:tmpl w:val="1F5A3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80203DF"/>
    <w:multiLevelType w:val="hybridMultilevel"/>
    <w:tmpl w:val="6A302000"/>
    <w:lvl w:ilvl="0" w:tplc="04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24" w15:restartNumberingAfterBreak="0">
    <w:nsid w:val="649741B6"/>
    <w:multiLevelType w:val="hybridMultilevel"/>
    <w:tmpl w:val="5DBA46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FE234B"/>
    <w:multiLevelType w:val="hybridMultilevel"/>
    <w:tmpl w:val="3AD46466"/>
    <w:lvl w:ilvl="0" w:tplc="08090001">
      <w:start w:val="1"/>
      <w:numFmt w:val="bullet"/>
      <w:lvlText w:val=""/>
      <w:lvlJc w:val="left"/>
      <w:pPr>
        <w:ind w:left="360" w:hanging="360"/>
      </w:pPr>
      <w:rPr>
        <w:rFonts w:ascii="Symbol" w:hAnsi="Symbol" w:cs="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58E56D7"/>
    <w:multiLevelType w:val="multilevel"/>
    <w:tmpl w:val="1C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7" w15:restartNumberingAfterBreak="0">
    <w:nsid w:val="69180AC6"/>
    <w:multiLevelType w:val="hybridMultilevel"/>
    <w:tmpl w:val="2940F3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1AC2A47"/>
    <w:multiLevelType w:val="hybridMultilevel"/>
    <w:tmpl w:val="4872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D6692F"/>
    <w:multiLevelType w:val="hybridMultilevel"/>
    <w:tmpl w:val="16528D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B571092"/>
    <w:multiLevelType w:val="hybridMultilevel"/>
    <w:tmpl w:val="A5E6017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B5F37E3"/>
    <w:multiLevelType w:val="hybridMultilevel"/>
    <w:tmpl w:val="8A28C454"/>
    <w:lvl w:ilvl="0" w:tplc="04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C0A57C3"/>
    <w:multiLevelType w:val="hybridMultilevel"/>
    <w:tmpl w:val="D94A9A92"/>
    <w:lvl w:ilvl="0" w:tplc="08090001">
      <w:start w:val="1"/>
      <w:numFmt w:val="bullet"/>
      <w:lvlText w:val=""/>
      <w:lvlJc w:val="left"/>
      <w:pPr>
        <w:tabs>
          <w:tab w:val="num" w:pos="794"/>
        </w:tabs>
        <w:ind w:left="794" w:hanging="454"/>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94149B"/>
    <w:multiLevelType w:val="hybridMultilevel"/>
    <w:tmpl w:val="45EA8C1A"/>
    <w:lvl w:ilvl="0" w:tplc="04090003">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34" w15:restartNumberingAfterBreak="0">
    <w:nsid w:val="7D0F0728"/>
    <w:multiLevelType w:val="hybridMultilevel"/>
    <w:tmpl w:val="98269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30"/>
  </w:num>
  <w:num w:numId="4">
    <w:abstractNumId w:val="26"/>
  </w:num>
  <w:num w:numId="5">
    <w:abstractNumId w:val="19"/>
  </w:num>
  <w:num w:numId="6">
    <w:abstractNumId w:val="0"/>
  </w:num>
  <w:num w:numId="7">
    <w:abstractNumId w:val="5"/>
  </w:num>
  <w:num w:numId="8">
    <w:abstractNumId w:val="15"/>
  </w:num>
  <w:num w:numId="9">
    <w:abstractNumId w:val="24"/>
  </w:num>
  <w:num w:numId="10">
    <w:abstractNumId w:val="6"/>
  </w:num>
  <w:num w:numId="11">
    <w:abstractNumId w:val="2"/>
  </w:num>
  <w:num w:numId="12">
    <w:abstractNumId w:val="14"/>
  </w:num>
  <w:num w:numId="13">
    <w:abstractNumId w:val="11"/>
  </w:num>
  <w:num w:numId="14">
    <w:abstractNumId w:val="32"/>
  </w:num>
  <w:num w:numId="15">
    <w:abstractNumId w:val="17"/>
  </w:num>
  <w:num w:numId="16">
    <w:abstractNumId w:val="12"/>
  </w:num>
  <w:num w:numId="17">
    <w:abstractNumId w:val="25"/>
  </w:num>
  <w:num w:numId="18">
    <w:abstractNumId w:val="7"/>
  </w:num>
  <w:num w:numId="19">
    <w:abstractNumId w:val="18"/>
  </w:num>
  <w:num w:numId="20">
    <w:abstractNumId w:val="34"/>
  </w:num>
  <w:num w:numId="21">
    <w:abstractNumId w:val="29"/>
  </w:num>
  <w:num w:numId="22">
    <w:abstractNumId w:val="13"/>
  </w:num>
  <w:num w:numId="23">
    <w:abstractNumId w:val="16"/>
  </w:num>
  <w:num w:numId="24">
    <w:abstractNumId w:val="27"/>
  </w:num>
  <w:num w:numId="25">
    <w:abstractNumId w:val="31"/>
  </w:num>
  <w:num w:numId="26">
    <w:abstractNumId w:val="21"/>
  </w:num>
  <w:num w:numId="27">
    <w:abstractNumId w:val="10"/>
  </w:num>
  <w:num w:numId="28">
    <w:abstractNumId w:val="28"/>
  </w:num>
  <w:num w:numId="29">
    <w:abstractNumId w:val="20"/>
  </w:num>
  <w:num w:numId="30">
    <w:abstractNumId w:val="8"/>
  </w:num>
  <w:num w:numId="31">
    <w:abstractNumId w:val="33"/>
  </w:num>
  <w:num w:numId="32">
    <w:abstractNumId w:val="3"/>
  </w:num>
  <w:num w:numId="33">
    <w:abstractNumId w:val="22"/>
  </w:num>
  <w:num w:numId="34">
    <w:abstractNumId w:val="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87E33"/>
    <w:rsid w:val="000F5B7D"/>
    <w:rsid w:val="00116721"/>
    <w:rsid w:val="0016370C"/>
    <w:rsid w:val="00175272"/>
    <w:rsid w:val="00227787"/>
    <w:rsid w:val="0025055E"/>
    <w:rsid w:val="00300021"/>
    <w:rsid w:val="00300528"/>
    <w:rsid w:val="003205CE"/>
    <w:rsid w:val="003908D1"/>
    <w:rsid w:val="003C04DA"/>
    <w:rsid w:val="0042674B"/>
    <w:rsid w:val="00433882"/>
    <w:rsid w:val="004432E2"/>
    <w:rsid w:val="004E4D48"/>
    <w:rsid w:val="00503F5A"/>
    <w:rsid w:val="00504201"/>
    <w:rsid w:val="00556613"/>
    <w:rsid w:val="00570D66"/>
    <w:rsid w:val="005A255D"/>
    <w:rsid w:val="005C0385"/>
    <w:rsid w:val="005F7312"/>
    <w:rsid w:val="006127E4"/>
    <w:rsid w:val="00663B1C"/>
    <w:rsid w:val="00683ED7"/>
    <w:rsid w:val="006921CE"/>
    <w:rsid w:val="006C4B9C"/>
    <w:rsid w:val="006E0F82"/>
    <w:rsid w:val="00730A09"/>
    <w:rsid w:val="007439A0"/>
    <w:rsid w:val="007455BE"/>
    <w:rsid w:val="00780A89"/>
    <w:rsid w:val="0078459C"/>
    <w:rsid w:val="008116B9"/>
    <w:rsid w:val="00812BEF"/>
    <w:rsid w:val="008266E1"/>
    <w:rsid w:val="00853D09"/>
    <w:rsid w:val="0086037F"/>
    <w:rsid w:val="008719D7"/>
    <w:rsid w:val="00974585"/>
    <w:rsid w:val="009B2EAB"/>
    <w:rsid w:val="009F2EE3"/>
    <w:rsid w:val="00A01494"/>
    <w:rsid w:val="00A17823"/>
    <w:rsid w:val="00A7319D"/>
    <w:rsid w:val="00A7518E"/>
    <w:rsid w:val="00AA2D35"/>
    <w:rsid w:val="00B13F19"/>
    <w:rsid w:val="00B42D0C"/>
    <w:rsid w:val="00B52990"/>
    <w:rsid w:val="00B669D6"/>
    <w:rsid w:val="00B77061"/>
    <w:rsid w:val="00C00963"/>
    <w:rsid w:val="00C21745"/>
    <w:rsid w:val="00CB44F5"/>
    <w:rsid w:val="00DA14B5"/>
    <w:rsid w:val="00DF40EB"/>
    <w:rsid w:val="00E81897"/>
    <w:rsid w:val="00E85D3F"/>
    <w:rsid w:val="00EA05E9"/>
    <w:rsid w:val="00F011AD"/>
    <w:rsid w:val="00FC4995"/>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3">
    <w:name w:val="heading 3"/>
    <w:basedOn w:val="Normal"/>
    <w:next w:val="Normal"/>
    <w:link w:val="Heading3Char"/>
    <w:uiPriority w:val="9"/>
    <w:semiHidden/>
    <w:unhideWhenUsed/>
    <w:qFormat/>
    <w:rsid w:val="008116B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Map Title"/>
    <w:basedOn w:val="Normal"/>
    <w:next w:val="Normal"/>
    <w:link w:val="Heading4Char"/>
    <w:unhideWhenUsed/>
    <w:qFormat/>
    <w:rsid w:val="007455BE"/>
    <w:pPr>
      <w:keepNext/>
      <w:spacing w:after="240" w:line="240" w:lineRule="auto"/>
      <w:jc w:val="both"/>
      <w:outlineLvl w:val="3"/>
    </w:pPr>
    <w:rPr>
      <w:rFonts w:eastAsia="Times New Roman" w:cs="Times New Roman"/>
      <w:b/>
      <w:bCs/>
      <w:i/>
      <w:sz w:val="24"/>
      <w:szCs w:val="28"/>
      <w:lang w:val="en-GB"/>
    </w:rPr>
  </w:style>
  <w:style w:type="paragraph" w:styleId="Heading5">
    <w:name w:val="heading 5"/>
    <w:basedOn w:val="Normal"/>
    <w:next w:val="Normal"/>
    <w:link w:val="Heading5Char"/>
    <w:uiPriority w:val="9"/>
    <w:semiHidden/>
    <w:unhideWhenUsed/>
    <w:qFormat/>
    <w:rsid w:val="00663B1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9F2EE3"/>
    <w:pPr>
      <w:ind w:left="720"/>
      <w:contextualSpacing/>
    </w:pPr>
  </w:style>
  <w:style w:type="paragraph" w:styleId="EndnoteText">
    <w:name w:val="endnote text"/>
    <w:basedOn w:val="Normal"/>
    <w:link w:val="EndnoteTextChar"/>
    <w:uiPriority w:val="99"/>
    <w:semiHidden/>
    <w:unhideWhenUsed/>
    <w:rsid w:val="00DF40EB"/>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DF40EB"/>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DF40EB"/>
    <w:rPr>
      <w:vertAlign w:val="superscript"/>
    </w:rPr>
  </w:style>
  <w:style w:type="paragraph" w:customStyle="1" w:styleId="BulletText1">
    <w:name w:val="Bullet Text 1"/>
    <w:basedOn w:val="Normal"/>
    <w:rsid w:val="00DF40EB"/>
    <w:pPr>
      <w:numPr>
        <w:numId w:val="2"/>
      </w:numPr>
      <w:suppressAutoHyphens/>
      <w:spacing w:after="120" w:line="288" w:lineRule="auto"/>
      <w:jc w:val="both"/>
    </w:pPr>
    <w:rPr>
      <w:rFonts w:eastAsia="Times New Roman" w:cs="Times New Roman"/>
      <w:sz w:val="20"/>
      <w:szCs w:val="20"/>
    </w:rPr>
  </w:style>
  <w:style w:type="paragraph" w:styleId="ListNumber">
    <w:name w:val="List Number"/>
    <w:basedOn w:val="Normal"/>
    <w:rsid w:val="00853D09"/>
    <w:pPr>
      <w:tabs>
        <w:tab w:val="left" w:pos="169"/>
      </w:tabs>
      <w:suppressAutoHyphens/>
      <w:spacing w:after="120" w:line="288" w:lineRule="auto"/>
    </w:pPr>
    <w:rPr>
      <w:rFonts w:eastAsia="Times New Roman" w:cs="Times New Roman"/>
      <w:spacing w:val="-2"/>
      <w:szCs w:val="20"/>
    </w:rPr>
  </w:style>
  <w:style w:type="character" w:customStyle="1" w:styleId="Heading4Char">
    <w:name w:val="Heading 4 Char"/>
    <w:aliases w:val="Map Title Char"/>
    <w:basedOn w:val="DefaultParagraphFont"/>
    <w:link w:val="Heading4"/>
    <w:uiPriority w:val="9"/>
    <w:rsid w:val="007455BE"/>
    <w:rPr>
      <w:rFonts w:ascii="Arial" w:eastAsia="Times New Roman" w:hAnsi="Arial" w:cs="Times New Roman"/>
      <w:b/>
      <w:bCs/>
      <w:i/>
      <w:sz w:val="24"/>
      <w:szCs w:val="28"/>
      <w:lang w:val="en-GB"/>
    </w:rPr>
  </w:style>
  <w:style w:type="paragraph" w:customStyle="1" w:styleId="SmallTip">
    <w:name w:val="Small Tip"/>
    <w:next w:val="Normal"/>
    <w:rsid w:val="007455BE"/>
    <w:pPr>
      <w:numPr>
        <w:numId w:val="7"/>
      </w:numPr>
      <w:pBdr>
        <w:top w:val="single" w:sz="4" w:space="3" w:color="auto"/>
        <w:bottom w:val="single" w:sz="4" w:space="2" w:color="auto"/>
      </w:pBdr>
      <w:tabs>
        <w:tab w:val="left" w:pos="737"/>
      </w:tabs>
      <w:spacing w:before="240" w:after="240" w:line="288" w:lineRule="auto"/>
    </w:pPr>
    <w:rPr>
      <w:rFonts w:ascii="Arial" w:eastAsia="Times New Roman" w:hAnsi="Arial" w:cs="Times New Roman"/>
      <w:szCs w:val="20"/>
      <w:lang w:val="en-US"/>
    </w:rPr>
  </w:style>
  <w:style w:type="character" w:customStyle="1" w:styleId="e24kjd">
    <w:name w:val="e24kjd"/>
    <w:basedOn w:val="DefaultParagraphFont"/>
    <w:rsid w:val="008116B9"/>
  </w:style>
  <w:style w:type="character" w:customStyle="1" w:styleId="Heading3Char">
    <w:name w:val="Heading 3 Char"/>
    <w:basedOn w:val="DefaultParagraphFont"/>
    <w:link w:val="Heading3"/>
    <w:uiPriority w:val="9"/>
    <w:semiHidden/>
    <w:rsid w:val="008116B9"/>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qFormat/>
    <w:rsid w:val="006127E4"/>
    <w:pPr>
      <w:spacing w:before="120" w:after="120" w:line="288" w:lineRule="auto"/>
      <w:jc w:val="both"/>
    </w:pPr>
    <w:rPr>
      <w:rFonts w:eastAsia="Times New Roman" w:cs="Times New Roman"/>
      <w:b/>
      <w:bCs/>
      <w:caps/>
      <w:color w:val="808080"/>
      <w:sz w:val="20"/>
      <w:szCs w:val="20"/>
    </w:rPr>
  </w:style>
  <w:style w:type="paragraph" w:customStyle="1" w:styleId="BulletText2">
    <w:name w:val="Bullet Text 2"/>
    <w:basedOn w:val="Normal"/>
    <w:rsid w:val="006127E4"/>
    <w:pPr>
      <w:spacing w:after="120" w:line="288" w:lineRule="auto"/>
    </w:pPr>
    <w:rPr>
      <w:rFonts w:eastAsia="Times New Roman" w:cs="Times New Roman"/>
      <w:szCs w:val="24"/>
    </w:rPr>
  </w:style>
  <w:style w:type="character" w:styleId="FootnoteReference">
    <w:name w:val="footnote reference"/>
    <w:uiPriority w:val="99"/>
    <w:semiHidden/>
    <w:unhideWhenUsed/>
    <w:rsid w:val="006C4B9C"/>
    <w:rPr>
      <w:vertAlign w:val="superscript"/>
    </w:rPr>
  </w:style>
  <w:style w:type="character" w:customStyle="1" w:styleId="Heading5Char">
    <w:name w:val="Heading 5 Char"/>
    <w:basedOn w:val="DefaultParagraphFont"/>
    <w:link w:val="Heading5"/>
    <w:uiPriority w:val="9"/>
    <w:semiHidden/>
    <w:rsid w:val="00663B1C"/>
    <w:rPr>
      <w:rFonts w:asciiTheme="majorHAnsi" w:eastAsiaTheme="majorEastAsia" w:hAnsiTheme="majorHAnsi" w:cstheme="majorBidi"/>
      <w:color w:val="2F5496" w:themeColor="accent1" w:themeShade="BF"/>
    </w:rPr>
  </w:style>
  <w:style w:type="character" w:customStyle="1" w:styleId="dttext">
    <w:name w:val="dttext"/>
    <w:basedOn w:val="DefaultParagraphFont"/>
    <w:rsid w:val="00163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CC6C0-B535-4CFA-8EA3-DF92F3E52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5761</Words>
  <Characters>32841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Marie Smith</cp:lastModifiedBy>
  <cp:revision>19</cp:revision>
  <dcterms:created xsi:type="dcterms:W3CDTF">2020-04-11T13:12:00Z</dcterms:created>
  <dcterms:modified xsi:type="dcterms:W3CDTF">2020-05-10T14:15:00Z</dcterms:modified>
</cp:coreProperties>
</file>